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84283" w:rsidRPr="009A3DB3" w:rsidRDefault="00B724A3" w:rsidP="00484283">
      <w:pPr>
        <w:jc w:val="center"/>
        <w:rPr>
          <w:rFonts w:ascii="Monotype Corsiva" w:hAnsi="Monotype Corsiva"/>
          <w:sz w:val="84"/>
          <w:szCs w:val="84"/>
        </w:rPr>
      </w:pPr>
      <w:r>
        <w:rPr>
          <w:noProof/>
          <w:lang w:eastAsia="es-ES"/>
        </w:rPr>
        <w:drawing>
          <wp:anchor distT="0" distB="0" distL="114300" distR="114300" simplePos="0" relativeHeight="251658240" behindDoc="0" locked="0" layoutInCell="1" allowOverlap="1">
            <wp:simplePos x="0" y="0"/>
            <wp:positionH relativeFrom="column">
              <wp:posOffset>2083435</wp:posOffset>
            </wp:positionH>
            <wp:positionV relativeFrom="paragraph">
              <wp:posOffset>-221615</wp:posOffset>
            </wp:positionV>
            <wp:extent cx="1295400" cy="1295400"/>
            <wp:effectExtent l="19050" t="0" r="0" b="0"/>
            <wp:wrapSquare wrapText="bothSides"/>
            <wp:docPr id="5" name="Imagen 5" descr="Logo_Simple_MapaBits_Alta_Defini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imple_MapaBits_Alta_Definicion"/>
                    <pic:cNvPicPr>
                      <a:picLocks noChangeAspect="1" noChangeArrowheads="1"/>
                    </pic:cNvPicPr>
                  </pic:nvPicPr>
                  <pic:blipFill>
                    <a:blip r:embed="rId8" cstate="print"/>
                    <a:srcRect/>
                    <a:stretch>
                      <a:fillRect/>
                    </a:stretch>
                  </pic:blipFill>
                  <pic:spPr bwMode="auto">
                    <a:xfrm>
                      <a:off x="0" y="0"/>
                      <a:ext cx="1295400" cy="1295400"/>
                    </a:xfrm>
                    <a:prstGeom prst="rect">
                      <a:avLst/>
                    </a:prstGeom>
                    <a:noFill/>
                    <a:ln w="9525">
                      <a:noFill/>
                      <a:miter lim="800000"/>
                      <a:headEnd/>
                      <a:tailEnd/>
                    </a:ln>
                  </pic:spPr>
                </pic:pic>
              </a:graphicData>
            </a:graphic>
          </wp:anchor>
        </w:drawing>
      </w:r>
    </w:p>
    <w:p w:rsidR="00484283" w:rsidRDefault="00484283" w:rsidP="00484283"/>
    <w:p w:rsidR="00484283" w:rsidRDefault="00484283" w:rsidP="00484283"/>
    <w:p w:rsidR="00484283" w:rsidRDefault="00484283" w:rsidP="00484283"/>
    <w:p w:rsidR="00484283" w:rsidRDefault="00CD2C4D" w:rsidP="0048428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67pt;margin-top:12.8pt;width:305.6pt;height:445.25pt;z-index:251657216">
            <v:imagedata r:id="rId9" o:title=""/>
            <w10:wrap type="square"/>
          </v:shape>
          <o:OLEObject Type="Embed" ProgID="Documento" ShapeID="_x0000_s2052" DrawAspect="Content" ObjectID="_1693903237" r:id="rId10"/>
        </w:pict>
      </w:r>
    </w:p>
    <w:p w:rsidR="00484283" w:rsidRDefault="00484283" w:rsidP="00484283"/>
    <w:p w:rsidR="00484283" w:rsidRDefault="00484283" w:rsidP="00484283"/>
    <w:p w:rsidR="00484283"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Pr="005E5162" w:rsidRDefault="00484283" w:rsidP="00484283"/>
    <w:p w:rsidR="00484283" w:rsidRDefault="00484283" w:rsidP="00484283"/>
    <w:p w:rsidR="00484283" w:rsidRPr="005E5162" w:rsidRDefault="00484283" w:rsidP="00484283"/>
    <w:p w:rsidR="009A3DB3" w:rsidRDefault="009A3DB3" w:rsidP="00E9376A">
      <w:pPr>
        <w:pStyle w:val="Encabezado1"/>
        <w:widowControl/>
        <w:rPr>
          <w:sz w:val="40"/>
          <w:szCs w:val="40"/>
          <w:lang w:val="es-UY"/>
        </w:rPr>
      </w:pPr>
    </w:p>
    <w:p w:rsidR="009A3DB3" w:rsidRDefault="009A3DB3" w:rsidP="00E9376A">
      <w:pPr>
        <w:pStyle w:val="Encabezado1"/>
        <w:widowControl/>
        <w:rPr>
          <w:sz w:val="40"/>
          <w:szCs w:val="40"/>
          <w:lang w:val="es-UY"/>
        </w:rPr>
      </w:pPr>
    </w:p>
    <w:p w:rsidR="009A3DB3" w:rsidRPr="009D761B" w:rsidRDefault="009D761B" w:rsidP="00E9376A">
      <w:pPr>
        <w:pStyle w:val="Encabezado1"/>
        <w:widowControl/>
        <w:rPr>
          <w:sz w:val="48"/>
          <w:szCs w:val="48"/>
          <w:lang w:val="es-UY"/>
        </w:rPr>
      </w:pPr>
      <w:r w:rsidRPr="009D761B">
        <w:rPr>
          <w:sz w:val="48"/>
          <w:szCs w:val="48"/>
          <w:lang w:val="es-UY"/>
        </w:rPr>
        <w:t>MEMORIA ANUAL</w:t>
      </w:r>
    </w:p>
    <w:p w:rsidR="009D761B" w:rsidRPr="009D761B" w:rsidRDefault="009B348E" w:rsidP="009D761B">
      <w:pPr>
        <w:pStyle w:val="Textoindependiente"/>
        <w:jc w:val="center"/>
        <w:rPr>
          <w:rFonts w:ascii="Times New Roman" w:hAnsi="Times New Roman" w:cs="Times New Roman"/>
          <w:i/>
          <w:sz w:val="48"/>
          <w:szCs w:val="48"/>
          <w:lang w:val="es-UY"/>
        </w:rPr>
      </w:pPr>
      <w:r>
        <w:rPr>
          <w:rFonts w:ascii="Times New Roman" w:hAnsi="Times New Roman" w:cs="Times New Roman"/>
          <w:i/>
          <w:sz w:val="48"/>
          <w:szCs w:val="48"/>
          <w:lang w:val="es-UY"/>
        </w:rPr>
        <w:t>2020 - 2021</w:t>
      </w:r>
    </w:p>
    <w:p w:rsidR="009A3DB3" w:rsidRDefault="009A3DB3" w:rsidP="00E9376A">
      <w:pPr>
        <w:pStyle w:val="Encabezado1"/>
        <w:widowControl/>
        <w:rPr>
          <w:sz w:val="40"/>
          <w:szCs w:val="40"/>
          <w:lang w:val="es-UY"/>
        </w:rPr>
      </w:pPr>
    </w:p>
    <w:p w:rsidR="0021770B" w:rsidRPr="004D2803" w:rsidRDefault="009B348E" w:rsidP="00E9376A">
      <w:pPr>
        <w:pStyle w:val="Encabezado1"/>
        <w:widowControl/>
        <w:rPr>
          <w:rFonts w:ascii="Tahoma" w:hAnsi="Tahoma" w:cs="Tahoma"/>
          <w:b w:val="0"/>
          <w:bCs w:val="0"/>
          <w:sz w:val="40"/>
          <w:szCs w:val="40"/>
          <w:lang w:val="es-UY"/>
        </w:rPr>
      </w:pPr>
      <w:r>
        <w:rPr>
          <w:sz w:val="40"/>
          <w:szCs w:val="40"/>
          <w:lang w:val="es-UY"/>
        </w:rPr>
        <w:lastRenderedPageBreak/>
        <w:t>MEMORIA  ANUAL  2020</w:t>
      </w:r>
      <w:r w:rsidR="0021770B" w:rsidRPr="004D2803">
        <w:rPr>
          <w:sz w:val="40"/>
          <w:szCs w:val="40"/>
          <w:lang w:val="es-UY"/>
        </w:rPr>
        <w:t xml:space="preserve"> – 20</w:t>
      </w:r>
      <w:r w:rsidR="009F793F">
        <w:rPr>
          <w:sz w:val="40"/>
          <w:szCs w:val="40"/>
          <w:lang w:val="es-UY"/>
        </w:rPr>
        <w:t>2</w:t>
      </w:r>
      <w:r>
        <w:rPr>
          <w:sz w:val="40"/>
          <w:szCs w:val="40"/>
          <w:lang w:val="es-UY"/>
        </w:rPr>
        <w:t>1</w:t>
      </w:r>
    </w:p>
    <w:p w:rsidR="0021770B" w:rsidRPr="0055543F" w:rsidRDefault="0021770B">
      <w:pPr>
        <w:widowControl/>
        <w:jc w:val="both"/>
        <w:rPr>
          <w:rFonts w:ascii="Tahoma" w:hAnsi="Tahoma" w:cs="Tahoma"/>
          <w:b w:val="0"/>
          <w:bCs w:val="0"/>
          <w:spacing w:val="-3"/>
          <w:lang w:val="es-UY"/>
        </w:rPr>
      </w:pPr>
    </w:p>
    <w:p w:rsidR="0021770B" w:rsidRPr="0055543F" w:rsidRDefault="0021770B" w:rsidP="004E47B4">
      <w:pPr>
        <w:widowControl/>
        <w:jc w:val="both"/>
        <w:rPr>
          <w:rFonts w:ascii="Tahoma" w:hAnsi="Tahoma" w:cs="Tahoma"/>
          <w:b w:val="0"/>
          <w:bCs w:val="0"/>
          <w:spacing w:val="-3"/>
          <w:lang w:val="es-UY"/>
        </w:rPr>
      </w:pPr>
      <w:r w:rsidRPr="0055543F">
        <w:rPr>
          <w:rFonts w:ascii="Tahoma" w:hAnsi="Tahoma" w:cs="Tahoma"/>
          <w:b w:val="0"/>
          <w:bCs w:val="0"/>
          <w:spacing w:val="-3"/>
          <w:lang w:val="es-UY"/>
        </w:rPr>
        <w:tab/>
      </w:r>
      <w:r w:rsidRPr="0055543F">
        <w:rPr>
          <w:rFonts w:ascii="Tahoma" w:hAnsi="Tahoma" w:cs="Tahoma"/>
          <w:b w:val="0"/>
          <w:bCs w:val="0"/>
          <w:spacing w:val="-3"/>
          <w:lang w:val="es-UY"/>
        </w:rPr>
        <w:tab/>
      </w:r>
    </w:p>
    <w:p w:rsidR="0021770B" w:rsidRPr="007039AB" w:rsidRDefault="0021770B" w:rsidP="00C31D33">
      <w:pPr>
        <w:widowControl/>
        <w:spacing w:before="120"/>
        <w:jc w:val="both"/>
        <w:rPr>
          <w:rFonts w:ascii="Tahoma" w:hAnsi="Tahoma" w:cs="Tahoma"/>
          <w:b w:val="0"/>
          <w:bCs w:val="0"/>
          <w:spacing w:val="-3"/>
          <w:lang w:val="es-UY"/>
        </w:rPr>
      </w:pPr>
      <w:r w:rsidRPr="007039AB">
        <w:rPr>
          <w:rFonts w:ascii="Tahoma" w:hAnsi="Tahoma" w:cs="Tahoma"/>
          <w:b w:val="0"/>
          <w:bCs w:val="0"/>
          <w:spacing w:val="-3"/>
          <w:lang w:val="es-UY"/>
        </w:rPr>
        <w:t>Señores Socios:</w:t>
      </w:r>
      <w:r w:rsidRPr="007039AB">
        <w:rPr>
          <w:rFonts w:ascii="Tahoma" w:hAnsi="Tahoma" w:cs="Tahoma"/>
          <w:b w:val="0"/>
          <w:bCs w:val="0"/>
          <w:spacing w:val="-3"/>
          <w:lang w:val="es-UY"/>
        </w:rPr>
        <w:tab/>
      </w:r>
    </w:p>
    <w:p w:rsidR="0021770B" w:rsidRPr="007039AB" w:rsidRDefault="0021770B">
      <w:pPr>
        <w:widowControl/>
        <w:jc w:val="both"/>
        <w:rPr>
          <w:rFonts w:ascii="Tahoma" w:hAnsi="Tahoma" w:cs="Tahoma"/>
          <w:b w:val="0"/>
          <w:bCs w:val="0"/>
          <w:spacing w:val="-3"/>
          <w:lang w:val="es-UY"/>
        </w:rPr>
      </w:pPr>
      <w:r w:rsidRPr="007039AB">
        <w:rPr>
          <w:rFonts w:ascii="Tahoma" w:hAnsi="Tahoma" w:cs="Tahoma"/>
          <w:b w:val="0"/>
          <w:bCs w:val="0"/>
          <w:spacing w:val="-3"/>
          <w:lang w:val="es-UY"/>
        </w:rPr>
        <w:tab/>
      </w:r>
      <w:r w:rsidRPr="007039AB">
        <w:rPr>
          <w:rFonts w:ascii="Tahoma" w:hAnsi="Tahoma" w:cs="Tahoma"/>
          <w:b w:val="0"/>
          <w:bCs w:val="0"/>
          <w:spacing w:val="-3"/>
          <w:lang w:val="es-UY"/>
        </w:rPr>
        <w:tab/>
      </w:r>
    </w:p>
    <w:p w:rsidR="0021770B" w:rsidRPr="007039AB" w:rsidRDefault="0021770B">
      <w:pPr>
        <w:widowControl/>
        <w:jc w:val="both"/>
        <w:rPr>
          <w:rFonts w:ascii="Tahoma" w:hAnsi="Tahoma" w:cs="Tahoma"/>
          <w:b w:val="0"/>
          <w:bCs w:val="0"/>
          <w:lang w:val="es-UY"/>
        </w:rPr>
      </w:pPr>
      <w:r w:rsidRPr="007039AB">
        <w:rPr>
          <w:rFonts w:ascii="Tahoma" w:hAnsi="Tahoma" w:cs="Tahoma"/>
          <w:b w:val="0"/>
          <w:bCs w:val="0"/>
          <w:spacing w:val="-3"/>
          <w:lang w:val="es-UY"/>
        </w:rPr>
        <w:t>En cumplimiento a lo dispuesto en el artículo 11º de los Estatutos Sociales, tenemos el agrado de someter a vuestra consideración la Memoria y Balance General correspondiente al período transcurrido entre</w:t>
      </w:r>
      <w:r w:rsidR="00241A04" w:rsidRPr="007039AB">
        <w:rPr>
          <w:rFonts w:ascii="Tahoma" w:hAnsi="Tahoma" w:cs="Tahoma"/>
          <w:b w:val="0"/>
          <w:bCs w:val="0"/>
          <w:spacing w:val="-3"/>
          <w:lang w:val="es-UY"/>
        </w:rPr>
        <w:t xml:space="preserve"> el 1º de septiembre d</w:t>
      </w:r>
      <w:r w:rsidR="007039AB" w:rsidRPr="007039AB">
        <w:rPr>
          <w:rFonts w:ascii="Tahoma" w:hAnsi="Tahoma" w:cs="Tahoma"/>
          <w:b w:val="0"/>
          <w:bCs w:val="0"/>
          <w:spacing w:val="-3"/>
          <w:lang w:val="es-UY"/>
        </w:rPr>
        <w:t>e 2020 y el 31 de agosto de 2021</w:t>
      </w:r>
      <w:r w:rsidRPr="007039AB">
        <w:rPr>
          <w:rFonts w:ascii="Tahoma" w:hAnsi="Tahoma" w:cs="Tahoma"/>
          <w:b w:val="0"/>
          <w:bCs w:val="0"/>
          <w:spacing w:val="-3"/>
          <w:lang w:val="es-UY"/>
        </w:rPr>
        <w:t>.</w:t>
      </w:r>
    </w:p>
    <w:p w:rsidR="0021770B" w:rsidRPr="007039AB" w:rsidRDefault="0021770B">
      <w:pPr>
        <w:widowControl/>
        <w:jc w:val="both"/>
        <w:rPr>
          <w:rFonts w:ascii="Tahoma" w:hAnsi="Tahoma" w:cs="Tahoma"/>
          <w:lang w:val="es-UY"/>
        </w:rPr>
      </w:pPr>
      <w:r w:rsidRPr="007039AB">
        <w:rPr>
          <w:rFonts w:ascii="Tahoma" w:hAnsi="Tahoma" w:cs="Tahoma"/>
          <w:b w:val="0"/>
          <w:bCs w:val="0"/>
          <w:lang w:val="es-UY"/>
        </w:rPr>
        <w:tab/>
      </w:r>
      <w:r w:rsidRPr="007039AB">
        <w:rPr>
          <w:rFonts w:ascii="Tahoma" w:hAnsi="Tahoma" w:cs="Tahoma"/>
          <w:b w:val="0"/>
          <w:bCs w:val="0"/>
          <w:lang w:val="es-UY"/>
        </w:rPr>
        <w:tab/>
      </w:r>
      <w:r w:rsidRPr="007039AB">
        <w:rPr>
          <w:rFonts w:ascii="Tahoma" w:hAnsi="Tahoma" w:cs="Tahoma"/>
          <w:b w:val="0"/>
          <w:bCs w:val="0"/>
          <w:lang w:val="es-UY"/>
        </w:rPr>
        <w:tab/>
      </w:r>
    </w:p>
    <w:p w:rsidR="004041A5" w:rsidRPr="007039AB" w:rsidRDefault="004B633E" w:rsidP="004B633E">
      <w:pPr>
        <w:spacing w:before="120"/>
        <w:jc w:val="both"/>
        <w:rPr>
          <w:rFonts w:ascii="Tahoma" w:hAnsi="Tahoma" w:cs="Tahoma"/>
          <w:b w:val="0"/>
          <w:lang w:val="es-ES_tradnl"/>
        </w:rPr>
      </w:pPr>
      <w:r w:rsidRPr="007039AB">
        <w:rPr>
          <w:rFonts w:ascii="Tahoma" w:hAnsi="Tahoma" w:cs="Tahoma"/>
          <w:b w:val="0"/>
        </w:rPr>
        <w:t>L</w:t>
      </w:r>
      <w:r w:rsidR="004041A5" w:rsidRPr="007039AB">
        <w:rPr>
          <w:rFonts w:ascii="Tahoma" w:hAnsi="Tahoma" w:cs="Tahoma"/>
          <w:b w:val="0"/>
        </w:rPr>
        <w:t>as</w:t>
      </w:r>
      <w:r w:rsidRPr="007039AB">
        <w:rPr>
          <w:rFonts w:ascii="Tahoma" w:hAnsi="Tahoma" w:cs="Tahoma"/>
          <w:b w:val="0"/>
        </w:rPr>
        <w:t xml:space="preserve"> </w:t>
      </w:r>
      <w:r w:rsidR="004041A5" w:rsidRPr="007039AB">
        <w:rPr>
          <w:rFonts w:ascii="Tahoma" w:hAnsi="Tahoma" w:cs="Tahoma"/>
          <w:b w:val="0"/>
        </w:rPr>
        <w:t xml:space="preserve">actividades desarrolladas se realizan </w:t>
      </w:r>
      <w:r w:rsidR="00697D64" w:rsidRPr="007039AB">
        <w:rPr>
          <w:rFonts w:ascii="Tahoma" w:hAnsi="Tahoma" w:cs="Tahoma"/>
          <w:b w:val="0"/>
        </w:rPr>
        <w:t>para</w:t>
      </w:r>
      <w:r w:rsidR="004041A5" w:rsidRPr="007039AB">
        <w:rPr>
          <w:rFonts w:ascii="Tahoma" w:hAnsi="Tahoma" w:cs="Tahoma"/>
          <w:b w:val="0"/>
        </w:rPr>
        <w:t xml:space="preserve"> dar cumplimiento con lo establecido en los Estatutos de la Institución en su Artículo 2º:</w:t>
      </w:r>
      <w:r w:rsidR="004041A5" w:rsidRPr="007039AB">
        <w:rPr>
          <w:rFonts w:ascii="Tahoma" w:hAnsi="Tahoma" w:cs="Tahoma"/>
          <w:b w:val="0"/>
          <w:lang w:val="es-ES_tradnl"/>
        </w:rPr>
        <w:t xml:space="preserve"> “Contri</w:t>
      </w:r>
      <w:r w:rsidR="004041A5" w:rsidRPr="007039AB">
        <w:rPr>
          <w:rFonts w:ascii="Tahoma" w:hAnsi="Tahoma" w:cs="Tahoma"/>
          <w:b w:val="0"/>
          <w:lang w:val="es-ES_tradnl"/>
        </w:rPr>
        <w:softHyphen/>
        <w:t>buir al engrandeci</w:t>
      </w:r>
      <w:r w:rsidR="004041A5" w:rsidRPr="007039AB">
        <w:rPr>
          <w:rFonts w:ascii="Tahoma" w:hAnsi="Tahoma" w:cs="Tahoma"/>
          <w:b w:val="0"/>
          <w:lang w:val="es-ES_tradnl"/>
        </w:rPr>
        <w:softHyphen/>
        <w:t>miento de la concien</w:t>
      </w:r>
      <w:r w:rsidR="004041A5" w:rsidRPr="007039AB">
        <w:rPr>
          <w:rFonts w:ascii="Tahoma" w:hAnsi="Tahoma" w:cs="Tahoma"/>
          <w:b w:val="0"/>
          <w:lang w:val="es-ES_tradnl"/>
        </w:rPr>
        <w:softHyphen/>
        <w:t>cia marítima nacio</w:t>
      </w:r>
      <w:r w:rsidR="004041A5" w:rsidRPr="007039AB">
        <w:rPr>
          <w:rFonts w:ascii="Tahoma" w:hAnsi="Tahoma" w:cs="Tahoma"/>
          <w:b w:val="0"/>
          <w:lang w:val="es-ES_tradnl"/>
        </w:rPr>
        <w:softHyphen/>
        <w:t>nal y desarrollar con espe</w:t>
      </w:r>
      <w:r w:rsidR="004041A5" w:rsidRPr="007039AB">
        <w:rPr>
          <w:rFonts w:ascii="Tahoma" w:hAnsi="Tahoma" w:cs="Tahoma"/>
          <w:b w:val="0"/>
          <w:lang w:val="es-ES_tradnl"/>
        </w:rPr>
        <w:softHyphen/>
        <w:t>cial énfasis las ac</w:t>
      </w:r>
      <w:r w:rsidR="004041A5" w:rsidRPr="007039AB">
        <w:rPr>
          <w:rFonts w:ascii="Tahoma" w:hAnsi="Tahoma" w:cs="Tahoma"/>
          <w:b w:val="0"/>
          <w:lang w:val="es-ES_tradnl"/>
        </w:rPr>
        <w:softHyphen/>
        <w:t>ciones que permi</w:t>
      </w:r>
      <w:r w:rsidR="004041A5" w:rsidRPr="007039AB">
        <w:rPr>
          <w:rFonts w:ascii="Tahoma" w:hAnsi="Tahoma" w:cs="Tahoma"/>
          <w:b w:val="0"/>
          <w:lang w:val="es-ES_tradnl"/>
        </w:rPr>
        <w:softHyphen/>
        <w:t>tan:</w:t>
      </w:r>
      <w:r w:rsidRPr="007039AB">
        <w:rPr>
          <w:rFonts w:ascii="Tahoma" w:hAnsi="Tahoma" w:cs="Tahoma"/>
          <w:b w:val="0"/>
          <w:lang w:val="es-ES_tradnl"/>
        </w:rPr>
        <w:t xml:space="preserve"> </w:t>
      </w:r>
      <w:r w:rsidR="004041A5" w:rsidRPr="007039AB">
        <w:rPr>
          <w:rFonts w:ascii="Tahoma" w:hAnsi="Tahoma" w:cs="Tahoma"/>
          <w:b w:val="0"/>
          <w:lang w:val="es-ES_tradnl"/>
        </w:rPr>
        <w:t>Estimular las actividades marí</w:t>
      </w:r>
      <w:r w:rsidR="004041A5" w:rsidRPr="007039AB">
        <w:rPr>
          <w:rFonts w:ascii="Tahoma" w:hAnsi="Tahoma" w:cs="Tahoma"/>
          <w:b w:val="0"/>
          <w:lang w:val="es-ES_tradnl"/>
        </w:rPr>
        <w:softHyphen/>
        <w:t>timas, en par</w:t>
      </w:r>
      <w:r w:rsidR="004041A5" w:rsidRPr="007039AB">
        <w:rPr>
          <w:rFonts w:ascii="Tahoma" w:hAnsi="Tahoma" w:cs="Tahoma"/>
          <w:b w:val="0"/>
          <w:lang w:val="es-ES_tradnl"/>
        </w:rPr>
        <w:softHyphen/>
        <w:t>ticular aquellas que se relacio</w:t>
      </w:r>
      <w:r w:rsidR="004041A5" w:rsidRPr="007039AB">
        <w:rPr>
          <w:rFonts w:ascii="Tahoma" w:hAnsi="Tahoma" w:cs="Tahoma"/>
          <w:b w:val="0"/>
          <w:lang w:val="es-ES_tradnl"/>
        </w:rPr>
        <w:softHyphen/>
        <w:t>nen con los inte</w:t>
      </w:r>
      <w:r w:rsidR="004041A5" w:rsidRPr="007039AB">
        <w:rPr>
          <w:rFonts w:ascii="Tahoma" w:hAnsi="Tahoma" w:cs="Tahoma"/>
          <w:b w:val="0"/>
          <w:lang w:val="es-ES_tradnl"/>
        </w:rPr>
        <w:softHyphen/>
        <w:t>reses uru</w:t>
      </w:r>
      <w:r w:rsidR="004041A5" w:rsidRPr="007039AB">
        <w:rPr>
          <w:rFonts w:ascii="Tahoma" w:hAnsi="Tahoma" w:cs="Tahoma"/>
          <w:b w:val="0"/>
          <w:lang w:val="es-ES_tradnl"/>
        </w:rPr>
        <w:softHyphen/>
        <w:t>guayos y contribuyan al desa</w:t>
      </w:r>
      <w:r w:rsidR="004041A5" w:rsidRPr="007039AB">
        <w:rPr>
          <w:rFonts w:ascii="Tahoma" w:hAnsi="Tahoma" w:cs="Tahoma"/>
          <w:b w:val="0"/>
          <w:lang w:val="es-ES_tradnl"/>
        </w:rPr>
        <w:softHyphen/>
        <w:t>rrollo de nuestra Pa</w:t>
      </w:r>
      <w:r w:rsidR="004041A5" w:rsidRPr="007039AB">
        <w:rPr>
          <w:rFonts w:ascii="Tahoma" w:hAnsi="Tahoma" w:cs="Tahoma"/>
          <w:b w:val="0"/>
          <w:lang w:val="es-ES_tradnl"/>
        </w:rPr>
        <w:softHyphen/>
        <w:t>tria. Propiciar el estudio y divul</w:t>
      </w:r>
      <w:r w:rsidR="004041A5" w:rsidRPr="007039AB">
        <w:rPr>
          <w:rFonts w:ascii="Tahoma" w:hAnsi="Tahoma" w:cs="Tahoma"/>
          <w:b w:val="0"/>
          <w:lang w:val="es-ES_tradnl"/>
        </w:rPr>
        <w:softHyphen/>
        <w:t>gación de los temas vin</w:t>
      </w:r>
      <w:r w:rsidR="004041A5" w:rsidRPr="007039AB">
        <w:rPr>
          <w:rFonts w:ascii="Tahoma" w:hAnsi="Tahoma" w:cs="Tahoma"/>
          <w:b w:val="0"/>
          <w:lang w:val="es-ES_tradnl"/>
        </w:rPr>
        <w:softHyphen/>
        <w:t>cu</w:t>
      </w:r>
      <w:r w:rsidR="004041A5" w:rsidRPr="007039AB">
        <w:rPr>
          <w:rFonts w:ascii="Tahoma" w:hAnsi="Tahoma" w:cs="Tahoma"/>
          <w:b w:val="0"/>
          <w:lang w:val="es-ES_tradnl"/>
        </w:rPr>
        <w:softHyphen/>
        <w:t>lados con el mar. Alentar la difusión de los deportes náu</w:t>
      </w:r>
      <w:r w:rsidR="004041A5" w:rsidRPr="007039AB">
        <w:rPr>
          <w:rFonts w:ascii="Tahoma" w:hAnsi="Tahoma" w:cs="Tahoma"/>
          <w:b w:val="0"/>
          <w:lang w:val="es-ES_tradnl"/>
        </w:rPr>
        <w:softHyphen/>
        <w:t>ti</w:t>
      </w:r>
      <w:r w:rsidR="004041A5" w:rsidRPr="007039AB">
        <w:rPr>
          <w:rFonts w:ascii="Tahoma" w:hAnsi="Tahoma" w:cs="Tahoma"/>
          <w:b w:val="0"/>
          <w:lang w:val="es-ES_tradnl"/>
        </w:rPr>
        <w:softHyphen/>
        <w:t>cos. Organizar actividades académi</w:t>
      </w:r>
      <w:r w:rsidR="004041A5" w:rsidRPr="007039AB">
        <w:rPr>
          <w:rFonts w:ascii="Tahoma" w:hAnsi="Tahoma" w:cs="Tahoma"/>
          <w:b w:val="0"/>
          <w:lang w:val="es-ES_tradnl"/>
        </w:rPr>
        <w:softHyphen/>
        <w:t>cas, culturales y sociales afines al mar. Apoyar la en</w:t>
      </w:r>
      <w:r w:rsidR="004041A5" w:rsidRPr="007039AB">
        <w:rPr>
          <w:rFonts w:ascii="Tahoma" w:hAnsi="Tahoma" w:cs="Tahoma"/>
          <w:b w:val="0"/>
          <w:lang w:val="es-ES_tradnl"/>
        </w:rPr>
        <w:softHyphen/>
        <w:t>señanza marítima”.</w:t>
      </w:r>
    </w:p>
    <w:p w:rsidR="0021770B" w:rsidRPr="009B348E" w:rsidRDefault="0021770B" w:rsidP="00AA3C57">
      <w:pPr>
        <w:pStyle w:val="Ttulo1"/>
        <w:tabs>
          <w:tab w:val="clear" w:pos="0"/>
        </w:tabs>
        <w:spacing w:before="120"/>
        <w:rPr>
          <w:rFonts w:ascii="Tahoma" w:hAnsi="Tahoma" w:cs="Tahoma"/>
          <w:bCs/>
          <w:color w:val="FF0000"/>
          <w:lang w:val="es-UY"/>
        </w:rPr>
      </w:pPr>
    </w:p>
    <w:p w:rsidR="00700B5B" w:rsidRPr="00D62749" w:rsidRDefault="004C1308" w:rsidP="00CF46CA">
      <w:pPr>
        <w:jc w:val="both"/>
        <w:rPr>
          <w:rFonts w:ascii="Tahoma" w:hAnsi="Tahoma" w:cs="Tahoma"/>
          <w:b w:val="0"/>
          <w:shd w:val="clear" w:color="auto" w:fill="FFFFFF"/>
        </w:rPr>
      </w:pPr>
      <w:r w:rsidRPr="00D62749">
        <w:rPr>
          <w:rFonts w:ascii="Tahoma" w:hAnsi="Tahoma" w:cs="Tahoma"/>
          <w:b w:val="0"/>
          <w:lang w:val="es-UY"/>
        </w:rPr>
        <w:t xml:space="preserve">* </w:t>
      </w:r>
      <w:r w:rsidR="00700B5B" w:rsidRPr="00D62749">
        <w:rPr>
          <w:rFonts w:ascii="Tahoma" w:hAnsi="Tahoma" w:cs="Tahoma"/>
          <w:b w:val="0"/>
          <w:lang w:val="es-UY"/>
        </w:rPr>
        <w:t xml:space="preserve">Debido a la situación </w:t>
      </w:r>
      <w:r w:rsidR="00780302">
        <w:rPr>
          <w:rFonts w:ascii="Tahoma" w:hAnsi="Tahoma" w:cs="Tahoma"/>
          <w:b w:val="0"/>
          <w:lang w:val="es-UY"/>
        </w:rPr>
        <w:t>acontecida desde marzo del 2020</w:t>
      </w:r>
      <w:r w:rsidR="00700B5B" w:rsidRPr="00D62749">
        <w:rPr>
          <w:rFonts w:ascii="Tahoma" w:hAnsi="Tahoma" w:cs="Tahoma"/>
          <w:b w:val="0"/>
          <w:lang w:val="es-UY"/>
        </w:rPr>
        <w:t xml:space="preserve"> a la fecha de cierre de esta Memoria Anual, </w:t>
      </w:r>
      <w:r w:rsidR="00700B5B" w:rsidRPr="00D62749">
        <w:rPr>
          <w:rFonts w:ascii="Tahoma" w:hAnsi="Tahoma" w:cs="Tahoma"/>
          <w:b w:val="0"/>
          <w:shd w:val="clear" w:color="auto" w:fill="FFFFFF"/>
        </w:rPr>
        <w:t>la Liga Marítima no realizó sus correspondientes eventos</w:t>
      </w:r>
      <w:r w:rsidR="00700B5B" w:rsidRPr="00D62749">
        <w:rPr>
          <w:rFonts w:ascii="Tahoma" w:hAnsi="Tahoma" w:cs="Tahoma"/>
          <w:b w:val="0"/>
          <w:lang w:val="es-UY"/>
        </w:rPr>
        <w:t xml:space="preserve"> </w:t>
      </w:r>
      <w:r w:rsidR="00780302">
        <w:rPr>
          <w:rFonts w:ascii="Tahoma" w:hAnsi="Tahoma" w:cs="Tahoma"/>
          <w:b w:val="0"/>
          <w:lang w:val="es-UY"/>
        </w:rPr>
        <w:t xml:space="preserve">presenciales </w:t>
      </w:r>
      <w:r w:rsidR="00700B5B" w:rsidRPr="00D62749">
        <w:rPr>
          <w:rFonts w:ascii="Tahoma" w:hAnsi="Tahoma" w:cs="Tahoma"/>
          <w:b w:val="0"/>
          <w:lang w:val="es-UY"/>
        </w:rPr>
        <w:t xml:space="preserve">dando </w:t>
      </w:r>
      <w:r w:rsidR="00700B5B" w:rsidRPr="00D62749">
        <w:rPr>
          <w:rFonts w:ascii="Tahoma" w:hAnsi="Tahoma" w:cs="Tahoma"/>
          <w:b w:val="0"/>
          <w:shd w:val="clear" w:color="auto" w:fill="FFFFFF"/>
        </w:rPr>
        <w:t xml:space="preserve">seguimiento a lo dispuesto por el Poder Ejecutivo ante la Emergencia Sanitaria decretada, es así que además no se concurrió </w:t>
      </w:r>
      <w:r w:rsidR="00CF46CA" w:rsidRPr="00D62749">
        <w:rPr>
          <w:rFonts w:ascii="Tahoma" w:hAnsi="Tahoma" w:cs="Tahoma"/>
          <w:b w:val="0"/>
          <w:shd w:val="clear" w:color="auto" w:fill="FFFFFF"/>
        </w:rPr>
        <w:t xml:space="preserve">a otros eventos. </w:t>
      </w:r>
    </w:p>
    <w:p w:rsidR="00700B5B" w:rsidRDefault="00700B5B" w:rsidP="00CF46CA">
      <w:pPr>
        <w:jc w:val="both"/>
        <w:rPr>
          <w:rFonts w:ascii="Tahoma" w:hAnsi="Tahoma" w:cs="Tahoma"/>
          <w:b w:val="0"/>
          <w:shd w:val="clear" w:color="auto" w:fill="FFFFFF"/>
        </w:rPr>
      </w:pPr>
      <w:r w:rsidRPr="00D62749">
        <w:rPr>
          <w:rFonts w:ascii="Tahoma" w:hAnsi="Tahoma" w:cs="Tahoma"/>
          <w:b w:val="0"/>
          <w:shd w:val="clear" w:color="auto" w:fill="FFFFFF"/>
        </w:rPr>
        <w:t>Cabe aclarar que la Institución durante este tiempo contin</w:t>
      </w:r>
      <w:r w:rsidR="00CF46CA" w:rsidRPr="00D62749">
        <w:rPr>
          <w:rFonts w:ascii="Tahoma" w:hAnsi="Tahoma" w:cs="Tahoma"/>
          <w:b w:val="0"/>
          <w:shd w:val="clear" w:color="auto" w:fill="FFFFFF"/>
        </w:rPr>
        <w:t>uó</w:t>
      </w:r>
      <w:r w:rsidRPr="00D62749">
        <w:rPr>
          <w:rFonts w:ascii="Tahoma" w:hAnsi="Tahoma" w:cs="Tahoma"/>
          <w:b w:val="0"/>
          <w:shd w:val="clear" w:color="auto" w:fill="FFFFFF"/>
        </w:rPr>
        <w:t xml:space="preserve"> con su trabajo administrativo y de mantenimiento, </w:t>
      </w:r>
      <w:r w:rsidR="004C1308" w:rsidRPr="00D62749">
        <w:rPr>
          <w:rFonts w:ascii="Tahoma" w:hAnsi="Tahoma" w:cs="Tahoma"/>
          <w:b w:val="0"/>
          <w:shd w:val="clear" w:color="auto" w:fill="FFFFFF"/>
        </w:rPr>
        <w:t>continuando con</w:t>
      </w:r>
      <w:r w:rsidR="00CF46CA" w:rsidRPr="00D62749">
        <w:rPr>
          <w:rFonts w:ascii="Tahoma" w:hAnsi="Tahoma" w:cs="Tahoma"/>
          <w:b w:val="0"/>
          <w:shd w:val="clear" w:color="auto" w:fill="FFFFFF"/>
        </w:rPr>
        <w:t xml:space="preserve"> las comunicaciones habituales (Boletín Informativo, Sitio Web, Linkedin, Revista “Rumbo al Mar”) </w:t>
      </w:r>
    </w:p>
    <w:p w:rsidR="00D62749" w:rsidRPr="00D62749" w:rsidRDefault="00D62749" w:rsidP="00CF46CA">
      <w:pPr>
        <w:jc w:val="both"/>
        <w:rPr>
          <w:rFonts w:ascii="Tahoma" w:hAnsi="Tahoma" w:cs="Tahoma"/>
          <w:b w:val="0"/>
          <w:lang w:val="es-UY"/>
        </w:rPr>
      </w:pPr>
      <w:r>
        <w:rPr>
          <w:rFonts w:ascii="Tahoma" w:hAnsi="Tahoma" w:cs="Tahoma"/>
          <w:b w:val="0"/>
          <w:shd w:val="clear" w:color="auto" w:fill="FFFFFF"/>
        </w:rPr>
        <w:t>A partir del 2021 se comenzaron a realizar Conferencias en la modalidad virtual</w:t>
      </w:r>
      <w:r w:rsidR="00780302">
        <w:rPr>
          <w:rFonts w:ascii="Tahoma" w:hAnsi="Tahoma" w:cs="Tahoma"/>
          <w:b w:val="0"/>
          <w:shd w:val="clear" w:color="auto" w:fill="FFFFFF"/>
        </w:rPr>
        <w:t>.</w:t>
      </w:r>
    </w:p>
    <w:p w:rsidR="0006257A" w:rsidRPr="009B348E" w:rsidRDefault="0006257A" w:rsidP="00AA3C57">
      <w:pPr>
        <w:rPr>
          <w:color w:val="FF0000"/>
          <w:lang w:val="es-UY"/>
        </w:rPr>
      </w:pPr>
    </w:p>
    <w:p w:rsidR="004C1308" w:rsidRPr="009B348E" w:rsidRDefault="004C1308" w:rsidP="00AA3C57">
      <w:pPr>
        <w:rPr>
          <w:color w:val="FF0000"/>
          <w:lang w:val="es-UY"/>
        </w:rPr>
      </w:pPr>
    </w:p>
    <w:p w:rsidR="0021770B" w:rsidRPr="00780302" w:rsidRDefault="0021770B" w:rsidP="00F0224C">
      <w:pPr>
        <w:pStyle w:val="Ttulo1"/>
        <w:spacing w:after="240"/>
        <w:ind w:left="431" w:hanging="431"/>
        <w:rPr>
          <w:rFonts w:ascii="Tahoma" w:hAnsi="Tahoma" w:cs="Tahoma"/>
          <w:sz w:val="26"/>
          <w:szCs w:val="26"/>
          <w:lang w:val="es-UY"/>
        </w:rPr>
      </w:pPr>
      <w:r w:rsidRPr="00780302">
        <w:rPr>
          <w:rFonts w:ascii="Tahoma" w:hAnsi="Tahoma" w:cs="Tahoma"/>
          <w:b/>
          <w:bCs/>
          <w:sz w:val="26"/>
          <w:szCs w:val="26"/>
          <w:lang w:val="es-UY"/>
        </w:rPr>
        <w:t>I -  Conf</w:t>
      </w:r>
      <w:r w:rsidR="00780302">
        <w:rPr>
          <w:rFonts w:ascii="Tahoma" w:hAnsi="Tahoma" w:cs="Tahoma"/>
          <w:b/>
          <w:bCs/>
          <w:sz w:val="26"/>
          <w:szCs w:val="26"/>
          <w:lang w:val="es-UY"/>
        </w:rPr>
        <w:t>erencias,</w:t>
      </w:r>
      <w:r w:rsidRPr="00780302">
        <w:rPr>
          <w:rFonts w:ascii="Tahoma" w:hAnsi="Tahoma" w:cs="Tahoma"/>
          <w:b/>
          <w:bCs/>
          <w:sz w:val="26"/>
          <w:szCs w:val="26"/>
          <w:lang w:val="es-UY"/>
        </w:rPr>
        <w:t xml:space="preserve"> Presentaciones y Charlas</w:t>
      </w:r>
    </w:p>
    <w:p w:rsidR="00917E9A" w:rsidRPr="00780302" w:rsidRDefault="0021770B" w:rsidP="00434B66">
      <w:pPr>
        <w:widowControl/>
        <w:jc w:val="both"/>
        <w:rPr>
          <w:rFonts w:ascii="Tahoma" w:hAnsi="Tahoma" w:cs="Tahoma"/>
          <w:b w:val="0"/>
          <w:bCs w:val="0"/>
          <w:spacing w:val="-3"/>
          <w:lang w:val="es-UY"/>
        </w:rPr>
      </w:pPr>
      <w:r w:rsidRPr="00780302">
        <w:rPr>
          <w:rFonts w:ascii="Tahoma" w:hAnsi="Tahoma" w:cs="Tahoma"/>
          <w:b w:val="0"/>
          <w:bCs w:val="0"/>
          <w:spacing w:val="-3"/>
          <w:lang w:val="es-UY"/>
        </w:rPr>
        <w:t>En procura de difundir toda  información relevante para los asociados, hacemos constar que se realizaron las siguientes acciones</w:t>
      </w:r>
      <w:r w:rsidR="00780302">
        <w:rPr>
          <w:rFonts w:ascii="Tahoma" w:hAnsi="Tahoma" w:cs="Tahoma"/>
          <w:b w:val="0"/>
          <w:bCs w:val="0"/>
          <w:spacing w:val="-3"/>
          <w:lang w:val="es-UY"/>
        </w:rPr>
        <w:t xml:space="preserve"> mediante la plataforma Zoom</w:t>
      </w:r>
      <w:r w:rsidRPr="00780302">
        <w:rPr>
          <w:rFonts w:ascii="Tahoma" w:hAnsi="Tahoma" w:cs="Tahoma"/>
          <w:b w:val="0"/>
          <w:bCs w:val="0"/>
          <w:spacing w:val="-3"/>
          <w:lang w:val="es-UY"/>
        </w:rPr>
        <w:t xml:space="preserve">: </w:t>
      </w:r>
    </w:p>
    <w:p w:rsidR="007115C2" w:rsidRPr="009B348E" w:rsidRDefault="007115C2" w:rsidP="00B80BEC">
      <w:pPr>
        <w:widowControl/>
        <w:autoSpaceDE/>
        <w:ind w:left="80"/>
        <w:jc w:val="both"/>
        <w:rPr>
          <w:rFonts w:ascii="Tahoma" w:hAnsi="Tahoma" w:cs="Tahoma"/>
          <w:b w:val="0"/>
          <w:iCs/>
          <w:color w:val="FF0000"/>
          <w:lang w:val="es-UY"/>
        </w:rPr>
      </w:pPr>
    </w:p>
    <w:p w:rsidR="007115C2" w:rsidRDefault="007E4013" w:rsidP="007E4013">
      <w:pPr>
        <w:widowControl/>
        <w:numPr>
          <w:ilvl w:val="0"/>
          <w:numId w:val="3"/>
        </w:numPr>
        <w:suppressAutoHyphens w:val="0"/>
        <w:autoSpaceDE/>
        <w:jc w:val="both"/>
        <w:rPr>
          <w:rFonts w:ascii="Tahoma" w:eastAsia="Times New Roman" w:hAnsi="Tahoma" w:cs="Tahoma"/>
          <w:b w:val="0"/>
          <w:bCs w:val="0"/>
          <w:iCs/>
          <w:lang w:val="es-UY" w:eastAsia="en-US"/>
        </w:rPr>
      </w:pPr>
      <w:r w:rsidRPr="00780302">
        <w:rPr>
          <w:rFonts w:ascii="Tahoma" w:eastAsia="Times New Roman" w:hAnsi="Tahoma" w:cs="Tahoma"/>
          <w:b w:val="0"/>
          <w:bCs w:val="0"/>
          <w:iCs/>
          <w:lang w:val="es-UY" w:eastAsia="en-US"/>
        </w:rPr>
        <w:t xml:space="preserve">Jueves </w:t>
      </w:r>
      <w:r w:rsidR="00780302" w:rsidRPr="00780302">
        <w:rPr>
          <w:rFonts w:ascii="Tahoma" w:eastAsia="Times New Roman" w:hAnsi="Tahoma" w:cs="Tahoma"/>
          <w:b w:val="0"/>
          <w:bCs w:val="0"/>
          <w:iCs/>
          <w:lang w:val="es-UY" w:eastAsia="en-US"/>
        </w:rPr>
        <w:t>1</w:t>
      </w:r>
      <w:r w:rsidRPr="00780302">
        <w:rPr>
          <w:rFonts w:ascii="Tahoma" w:eastAsia="Times New Roman" w:hAnsi="Tahoma" w:cs="Tahoma"/>
          <w:b w:val="0"/>
          <w:bCs w:val="0"/>
          <w:iCs/>
          <w:lang w:val="es-UY" w:eastAsia="en-US"/>
        </w:rPr>
        <w:t>3</w:t>
      </w:r>
      <w:r w:rsidR="007115C2" w:rsidRPr="00780302">
        <w:rPr>
          <w:rFonts w:ascii="Tahoma" w:eastAsia="Times New Roman" w:hAnsi="Tahoma" w:cs="Tahoma"/>
          <w:b w:val="0"/>
          <w:bCs w:val="0"/>
          <w:iCs/>
          <w:lang w:val="es-UY" w:eastAsia="en-US"/>
        </w:rPr>
        <w:t xml:space="preserve"> de </w:t>
      </w:r>
      <w:r w:rsidR="00780302" w:rsidRPr="00780302">
        <w:rPr>
          <w:rFonts w:ascii="Tahoma" w:eastAsia="Times New Roman" w:hAnsi="Tahoma" w:cs="Tahoma"/>
          <w:b w:val="0"/>
          <w:bCs w:val="0"/>
          <w:iCs/>
          <w:lang w:val="es-UY" w:eastAsia="en-US"/>
        </w:rPr>
        <w:t>mayo de 2021</w:t>
      </w:r>
      <w:r w:rsidR="00A754F1" w:rsidRPr="00780302">
        <w:rPr>
          <w:rFonts w:ascii="Tahoma" w:eastAsia="Times New Roman" w:hAnsi="Tahoma" w:cs="Tahoma"/>
          <w:b w:val="0"/>
          <w:bCs w:val="0"/>
          <w:iCs/>
          <w:lang w:val="es-UY" w:eastAsia="en-US"/>
        </w:rPr>
        <w:t>,</w:t>
      </w:r>
      <w:r w:rsidR="007115C2" w:rsidRPr="00780302">
        <w:rPr>
          <w:rFonts w:ascii="Tahoma" w:eastAsia="Times New Roman" w:hAnsi="Tahoma" w:cs="Tahoma"/>
          <w:b w:val="0"/>
          <w:bCs w:val="0"/>
          <w:iCs/>
          <w:lang w:val="es-UY" w:eastAsia="en-US"/>
        </w:rPr>
        <w:t xml:space="preserve"> Conferencia: “</w:t>
      </w:r>
      <w:r w:rsidR="00780302" w:rsidRPr="00780302">
        <w:rPr>
          <w:rFonts w:ascii="Tahoma" w:eastAsia="Times New Roman" w:hAnsi="Tahoma" w:cs="Tahoma"/>
          <w:b w:val="0"/>
          <w:bCs w:val="0"/>
          <w:iCs/>
          <w:lang w:val="es-UY" w:eastAsia="en-US"/>
        </w:rPr>
        <w:t>Presente y Futuro del Sistema Nacional de Puertos</w:t>
      </w:r>
      <w:r w:rsidR="007115C2" w:rsidRPr="00780302">
        <w:rPr>
          <w:rFonts w:ascii="Tahoma" w:eastAsia="Times New Roman" w:hAnsi="Tahoma" w:cs="Tahoma"/>
          <w:b w:val="0"/>
          <w:bCs w:val="0"/>
          <w:iCs/>
          <w:lang w:val="es-UY" w:eastAsia="en-US"/>
        </w:rPr>
        <w:t>”</w:t>
      </w:r>
      <w:r w:rsidR="008B686E">
        <w:rPr>
          <w:rFonts w:ascii="Tahoma" w:eastAsia="Times New Roman" w:hAnsi="Tahoma" w:cs="Tahoma"/>
          <w:b w:val="0"/>
          <w:bCs w:val="0"/>
          <w:iCs/>
          <w:lang w:val="es-UY" w:eastAsia="en-US"/>
        </w:rPr>
        <w:t xml:space="preserve"> a cargo del s</w:t>
      </w:r>
      <w:r w:rsidR="007115C2" w:rsidRPr="00780302">
        <w:rPr>
          <w:rFonts w:ascii="Tahoma" w:eastAsia="Times New Roman" w:hAnsi="Tahoma" w:cs="Tahoma"/>
          <w:b w:val="0"/>
          <w:bCs w:val="0"/>
          <w:iCs/>
          <w:lang w:val="es-UY" w:eastAsia="en-US"/>
        </w:rPr>
        <w:t>eñor</w:t>
      </w:r>
      <w:r w:rsidRPr="00780302">
        <w:rPr>
          <w:rFonts w:ascii="Tahoma" w:eastAsia="Times New Roman" w:hAnsi="Tahoma" w:cs="Tahoma"/>
          <w:b w:val="0"/>
          <w:bCs w:val="0"/>
          <w:iCs/>
          <w:lang w:val="es-UY" w:eastAsia="en-US"/>
        </w:rPr>
        <w:t xml:space="preserve"> </w:t>
      </w:r>
      <w:r w:rsidR="00780302" w:rsidRPr="00780302">
        <w:rPr>
          <w:rFonts w:ascii="Tahoma" w:eastAsia="Times New Roman" w:hAnsi="Tahoma" w:cs="Tahoma"/>
          <w:b w:val="0"/>
          <w:bCs w:val="0"/>
          <w:iCs/>
          <w:lang w:val="es-UY" w:eastAsia="en-US"/>
        </w:rPr>
        <w:t>Dr. Juan Curbelo del Bosco, Presidente de la Administración Nacional de Puertos</w:t>
      </w:r>
      <w:r w:rsidR="00A754F1" w:rsidRPr="00780302">
        <w:rPr>
          <w:rFonts w:ascii="Tahoma" w:eastAsia="Times New Roman" w:hAnsi="Tahoma" w:cs="Tahoma"/>
          <w:b w:val="0"/>
          <w:bCs w:val="0"/>
          <w:iCs/>
          <w:lang w:val="es-UY" w:eastAsia="en-US"/>
        </w:rPr>
        <w:t>.</w:t>
      </w:r>
      <w:r w:rsidRPr="00780302">
        <w:rPr>
          <w:rFonts w:ascii="Tahoma" w:eastAsia="Times New Roman" w:hAnsi="Tahoma" w:cs="Tahoma"/>
          <w:b w:val="0"/>
          <w:bCs w:val="0"/>
          <w:iCs/>
          <w:lang w:val="es-UY" w:eastAsia="en-US"/>
        </w:rPr>
        <w:t xml:space="preserve"> </w:t>
      </w:r>
    </w:p>
    <w:p w:rsidR="008B686E" w:rsidRPr="00780302" w:rsidRDefault="008B686E" w:rsidP="008B686E">
      <w:pPr>
        <w:widowControl/>
        <w:suppressAutoHyphens w:val="0"/>
        <w:autoSpaceDE/>
        <w:ind w:left="449"/>
        <w:jc w:val="both"/>
        <w:rPr>
          <w:rFonts w:ascii="Tahoma" w:eastAsia="Times New Roman" w:hAnsi="Tahoma" w:cs="Tahoma"/>
          <w:b w:val="0"/>
          <w:bCs w:val="0"/>
          <w:iCs/>
          <w:lang w:val="es-UY" w:eastAsia="en-US"/>
        </w:rPr>
      </w:pPr>
    </w:p>
    <w:p w:rsidR="00780302" w:rsidRPr="008B686E" w:rsidRDefault="00780302" w:rsidP="00780302">
      <w:pPr>
        <w:widowControl/>
        <w:numPr>
          <w:ilvl w:val="0"/>
          <w:numId w:val="3"/>
        </w:numPr>
        <w:suppressAutoHyphens w:val="0"/>
        <w:autoSpaceDE/>
        <w:jc w:val="both"/>
        <w:rPr>
          <w:rFonts w:ascii="Tahoma" w:eastAsia="Times New Roman" w:hAnsi="Tahoma" w:cs="Tahoma"/>
          <w:b w:val="0"/>
          <w:bCs w:val="0"/>
          <w:iCs/>
          <w:lang w:val="es-UY" w:eastAsia="en-US"/>
        </w:rPr>
      </w:pPr>
      <w:r w:rsidRPr="008B686E">
        <w:rPr>
          <w:rFonts w:ascii="Tahoma" w:eastAsia="Times New Roman" w:hAnsi="Tahoma" w:cs="Tahoma"/>
          <w:b w:val="0"/>
          <w:bCs w:val="0"/>
          <w:iCs/>
          <w:lang w:val="es-UY" w:eastAsia="en-US"/>
        </w:rPr>
        <w:t>Martes 22 de junio de 2021, Conferencia: “TCP – Estamos en marcha” a cargo del señor Ing. Rodolfo Laporta</w:t>
      </w:r>
      <w:r w:rsidR="008B686E" w:rsidRPr="008B686E">
        <w:rPr>
          <w:rFonts w:ascii="Tahoma" w:eastAsia="Times New Roman" w:hAnsi="Tahoma" w:cs="Tahoma"/>
          <w:b w:val="0"/>
          <w:bCs w:val="0"/>
          <w:iCs/>
          <w:lang w:val="es-UY" w:eastAsia="en-US"/>
        </w:rPr>
        <w:t>,</w:t>
      </w:r>
      <w:r w:rsidRPr="008B686E">
        <w:rPr>
          <w:rFonts w:ascii="Tahoma" w:eastAsia="Times New Roman" w:hAnsi="Tahoma" w:cs="Tahoma"/>
          <w:b w:val="0"/>
          <w:bCs w:val="0"/>
          <w:iCs/>
          <w:lang w:val="es-UY" w:eastAsia="en-US"/>
        </w:rPr>
        <w:t xml:space="preserve"> Gerente de Proyectos de Terminal Cuenca del Plata</w:t>
      </w:r>
    </w:p>
    <w:p w:rsidR="008B686E" w:rsidRDefault="008B686E" w:rsidP="008B686E">
      <w:pPr>
        <w:widowControl/>
        <w:numPr>
          <w:ilvl w:val="0"/>
          <w:numId w:val="3"/>
        </w:numPr>
        <w:suppressAutoHyphens w:val="0"/>
        <w:autoSpaceDE/>
        <w:jc w:val="both"/>
        <w:rPr>
          <w:rFonts w:ascii="Tahoma" w:eastAsia="Times New Roman" w:hAnsi="Tahoma" w:cs="Tahoma"/>
          <w:b w:val="0"/>
          <w:bCs w:val="0"/>
          <w:iCs/>
          <w:lang w:val="es-UY" w:eastAsia="en-US"/>
        </w:rPr>
      </w:pPr>
      <w:r w:rsidRPr="008B686E">
        <w:rPr>
          <w:rFonts w:ascii="Tahoma" w:eastAsia="Times New Roman" w:hAnsi="Tahoma" w:cs="Tahoma"/>
          <w:b w:val="0"/>
          <w:bCs w:val="0"/>
          <w:iCs/>
          <w:lang w:val="es-UY" w:eastAsia="en-US"/>
        </w:rPr>
        <w:lastRenderedPageBreak/>
        <w:t>Martes 20 de julio de 2021, Conferencia: ““Terminal Punta del Arenal” como enclave estratégico para la carga de la HPP” a cargo del señor Dr. Guillermo Misiano, Presidente de PTP Group</w:t>
      </w:r>
      <w:r w:rsidR="00FE1BF8">
        <w:rPr>
          <w:rFonts w:ascii="Tahoma" w:eastAsia="Times New Roman" w:hAnsi="Tahoma" w:cs="Tahoma"/>
          <w:b w:val="0"/>
          <w:bCs w:val="0"/>
          <w:iCs/>
          <w:lang w:val="es-UY" w:eastAsia="en-US"/>
        </w:rPr>
        <w:t>.</w:t>
      </w:r>
    </w:p>
    <w:p w:rsidR="008B686E" w:rsidRPr="008B686E" w:rsidRDefault="008B686E" w:rsidP="008B686E">
      <w:pPr>
        <w:widowControl/>
        <w:suppressAutoHyphens w:val="0"/>
        <w:autoSpaceDE/>
        <w:ind w:left="449"/>
        <w:jc w:val="both"/>
        <w:rPr>
          <w:rFonts w:ascii="Tahoma" w:eastAsia="Times New Roman" w:hAnsi="Tahoma" w:cs="Tahoma"/>
          <w:b w:val="0"/>
          <w:bCs w:val="0"/>
          <w:iCs/>
          <w:lang w:val="es-UY" w:eastAsia="en-US"/>
        </w:rPr>
      </w:pPr>
    </w:p>
    <w:p w:rsidR="007115C2" w:rsidRPr="009B348E" w:rsidRDefault="007115C2" w:rsidP="008533AC">
      <w:pPr>
        <w:widowControl/>
        <w:autoSpaceDE/>
        <w:ind w:left="80"/>
        <w:jc w:val="both"/>
        <w:rPr>
          <w:rFonts w:ascii="Tahoma" w:eastAsia="Times New Roman" w:hAnsi="Tahoma" w:cs="Tahoma"/>
          <w:b w:val="0"/>
          <w:bCs w:val="0"/>
          <w:iCs/>
          <w:color w:val="FF0000"/>
          <w:lang w:val="es-UY" w:eastAsia="en-US"/>
        </w:rPr>
      </w:pPr>
    </w:p>
    <w:p w:rsidR="0021770B" w:rsidRPr="008B686E" w:rsidRDefault="0021770B" w:rsidP="00F0224C">
      <w:pPr>
        <w:pStyle w:val="Textoindependiente21"/>
        <w:widowControl/>
        <w:suppressAutoHyphens w:val="0"/>
        <w:spacing w:after="240"/>
        <w:rPr>
          <w:rFonts w:ascii="Tahoma" w:hAnsi="Tahoma" w:cs="Tahoma"/>
          <w:b w:val="0"/>
          <w:bCs w:val="0"/>
          <w:sz w:val="26"/>
          <w:szCs w:val="26"/>
          <w:lang w:val="es-UY"/>
        </w:rPr>
      </w:pPr>
      <w:r w:rsidRPr="008B686E">
        <w:rPr>
          <w:rFonts w:ascii="Tahoma" w:hAnsi="Tahoma" w:cs="Tahoma"/>
          <w:i/>
          <w:iCs/>
          <w:spacing w:val="0"/>
          <w:sz w:val="26"/>
          <w:szCs w:val="26"/>
          <w:lang w:val="es-UY"/>
        </w:rPr>
        <w:t xml:space="preserve">II - Almuerzos de Confraternidad Marítima  </w:t>
      </w:r>
    </w:p>
    <w:p w:rsidR="008533AC" w:rsidRDefault="0021770B" w:rsidP="008B686E">
      <w:pPr>
        <w:widowControl/>
        <w:jc w:val="both"/>
        <w:rPr>
          <w:rFonts w:ascii="Tahoma" w:hAnsi="Tahoma" w:cs="Tahoma"/>
          <w:b w:val="0"/>
          <w:bCs w:val="0"/>
          <w:spacing w:val="-3"/>
          <w:lang w:val="es-UY"/>
        </w:rPr>
      </w:pPr>
      <w:r w:rsidRPr="008B686E">
        <w:rPr>
          <w:rFonts w:ascii="Tahoma" w:hAnsi="Tahoma" w:cs="Tahoma"/>
          <w:b w:val="0"/>
          <w:bCs w:val="0"/>
          <w:spacing w:val="-3"/>
          <w:lang w:val="es-UY"/>
        </w:rPr>
        <w:t xml:space="preserve">Durante este ejercicio </w:t>
      </w:r>
      <w:r w:rsidR="008B686E" w:rsidRPr="008B686E">
        <w:rPr>
          <w:rFonts w:ascii="Tahoma" w:hAnsi="Tahoma" w:cs="Tahoma"/>
          <w:b w:val="0"/>
          <w:bCs w:val="0"/>
          <w:spacing w:val="-3"/>
          <w:lang w:val="es-UY"/>
        </w:rPr>
        <w:t xml:space="preserve">no </w:t>
      </w:r>
      <w:r w:rsidRPr="008B686E">
        <w:rPr>
          <w:rFonts w:ascii="Tahoma" w:hAnsi="Tahoma" w:cs="Tahoma"/>
          <w:b w:val="0"/>
          <w:bCs w:val="0"/>
          <w:spacing w:val="-3"/>
          <w:lang w:val="es-UY"/>
        </w:rPr>
        <w:t xml:space="preserve">se realizaron los tradicionales Almuerzos de Confraternidad Marítima, </w:t>
      </w:r>
      <w:r w:rsidR="008B686E" w:rsidRPr="008B686E">
        <w:rPr>
          <w:rFonts w:ascii="Tahoma" w:hAnsi="Tahoma" w:cs="Tahoma"/>
          <w:b w:val="0"/>
          <w:bCs w:val="0"/>
          <w:spacing w:val="-3"/>
          <w:lang w:val="es-UY"/>
        </w:rPr>
        <w:t>debido a la situación antes mencionada.</w:t>
      </w:r>
    </w:p>
    <w:p w:rsidR="000E5D1A" w:rsidRPr="000E5D1A" w:rsidRDefault="000E5D1A" w:rsidP="000E5D1A">
      <w:pPr>
        <w:pStyle w:val="Prrafodelista"/>
        <w:widowControl/>
        <w:numPr>
          <w:ilvl w:val="0"/>
          <w:numId w:val="28"/>
        </w:numPr>
        <w:ind w:left="426"/>
        <w:jc w:val="both"/>
        <w:rPr>
          <w:rFonts w:ascii="Tahoma" w:hAnsi="Tahoma" w:cs="Tahoma"/>
          <w:b w:val="0"/>
          <w:spacing w:val="-3"/>
        </w:rPr>
      </w:pPr>
      <w:r w:rsidRPr="000E5D1A">
        <w:rPr>
          <w:rFonts w:ascii="Tahoma" w:hAnsi="Tahoma" w:cs="Tahoma"/>
          <w:b w:val="0"/>
          <w:bCs w:val="0"/>
          <w:spacing w:val="-3"/>
          <w:lang w:val="es-UY"/>
        </w:rPr>
        <w:t xml:space="preserve">El 03 de diciembre del 2020 se realizó la recepción con motivo de efectuar el cambio de Autoridades. Estuvieron presentes la Comisión Directiva saliente dando la bienvenida a la </w:t>
      </w:r>
      <w:r>
        <w:rPr>
          <w:rFonts w:ascii="Tahoma" w:hAnsi="Tahoma" w:cs="Tahoma"/>
          <w:b w:val="0"/>
          <w:bCs w:val="0"/>
          <w:spacing w:val="-3"/>
          <w:lang w:val="es-UY"/>
        </w:rPr>
        <w:t>nueva Comisión Directiva electa</w:t>
      </w:r>
      <w:r w:rsidR="00D24A74">
        <w:rPr>
          <w:rFonts w:ascii="Tahoma" w:hAnsi="Tahoma" w:cs="Tahoma"/>
          <w:b w:val="0"/>
          <w:bCs w:val="0"/>
          <w:spacing w:val="-3"/>
          <w:lang w:val="es-UY"/>
        </w:rPr>
        <w:t>. Como invitados participó</w:t>
      </w:r>
      <w:r>
        <w:rPr>
          <w:rFonts w:ascii="Tahoma" w:hAnsi="Tahoma" w:cs="Tahoma"/>
          <w:b w:val="0"/>
          <w:bCs w:val="0"/>
          <w:spacing w:val="-3"/>
          <w:lang w:val="es-UY"/>
        </w:rPr>
        <w:t xml:space="preserve"> el Sr. Comandante en Jefe de la Armada Nacional, Almirante Jorge Wilson</w:t>
      </w:r>
      <w:r w:rsidR="00D24A74">
        <w:rPr>
          <w:rFonts w:ascii="Tahoma" w:hAnsi="Tahoma" w:cs="Tahoma"/>
          <w:b w:val="0"/>
          <w:bCs w:val="0"/>
          <w:spacing w:val="-3"/>
          <w:lang w:val="es-UY"/>
        </w:rPr>
        <w:t>.</w:t>
      </w:r>
    </w:p>
    <w:p w:rsidR="008533AC" w:rsidRPr="008B686E" w:rsidRDefault="008533AC" w:rsidP="008533AC">
      <w:pPr>
        <w:widowControl/>
        <w:ind w:left="369"/>
        <w:jc w:val="both"/>
        <w:rPr>
          <w:rFonts w:ascii="Tahoma" w:hAnsi="Tahoma" w:cs="Tahoma"/>
          <w:b w:val="0"/>
          <w:spacing w:val="-3"/>
        </w:rPr>
      </w:pPr>
    </w:p>
    <w:p w:rsidR="00434B66" w:rsidRPr="009B348E" w:rsidRDefault="00434B66" w:rsidP="002D0EE2">
      <w:pPr>
        <w:rPr>
          <w:color w:val="FF0000"/>
          <w:lang w:val="es-UY"/>
        </w:rPr>
      </w:pPr>
    </w:p>
    <w:p w:rsidR="0021770B" w:rsidRPr="008B686E" w:rsidRDefault="008B686E" w:rsidP="00547BA8">
      <w:pPr>
        <w:pStyle w:val="Ttulo4"/>
        <w:widowControl/>
        <w:tabs>
          <w:tab w:val="clear" w:pos="0"/>
        </w:tabs>
        <w:spacing w:before="0" w:after="240"/>
        <w:ind w:left="862" w:hanging="862"/>
        <w:jc w:val="both"/>
        <w:rPr>
          <w:sz w:val="26"/>
          <w:szCs w:val="26"/>
          <w:lang w:val="es-UY"/>
        </w:rPr>
      </w:pPr>
      <w:r w:rsidRPr="008B686E">
        <w:rPr>
          <w:rFonts w:ascii="Tahoma" w:hAnsi="Tahoma" w:cs="Tahoma"/>
          <w:i/>
          <w:spacing w:val="-3"/>
          <w:sz w:val="26"/>
          <w:szCs w:val="26"/>
          <w:lang w:val="es-UY"/>
        </w:rPr>
        <w:t>III – 34</w:t>
      </w:r>
      <w:r w:rsidR="0021770B" w:rsidRPr="008B686E">
        <w:rPr>
          <w:rFonts w:ascii="Tahoma" w:hAnsi="Tahoma" w:cs="Tahoma"/>
          <w:i/>
          <w:spacing w:val="-3"/>
          <w:sz w:val="26"/>
          <w:szCs w:val="26"/>
          <w:lang w:val="es-UY"/>
        </w:rPr>
        <w:t>º Aniversario de la  Liga Marítima Uruguaya</w:t>
      </w:r>
      <w:r w:rsidR="0021770B" w:rsidRPr="008B686E">
        <w:rPr>
          <w:rFonts w:ascii="Tahoma" w:hAnsi="Tahoma" w:cs="Tahoma"/>
          <w:i/>
          <w:spacing w:val="-3"/>
          <w:sz w:val="26"/>
          <w:szCs w:val="26"/>
          <w:lang w:val="es-UY"/>
        </w:rPr>
        <w:tab/>
      </w:r>
    </w:p>
    <w:p w:rsidR="00C42DB6" w:rsidRPr="008B686E" w:rsidRDefault="00F31EF1" w:rsidP="00F31EF1">
      <w:pPr>
        <w:widowControl/>
        <w:jc w:val="both"/>
        <w:rPr>
          <w:rFonts w:ascii="Tahoma" w:hAnsi="Tahoma" w:cs="Tahoma"/>
          <w:b w:val="0"/>
          <w:bCs w:val="0"/>
          <w:spacing w:val="-3"/>
          <w:lang w:val="es-UY"/>
        </w:rPr>
      </w:pPr>
      <w:r w:rsidRPr="008B686E">
        <w:rPr>
          <w:rFonts w:ascii="Tahoma" w:hAnsi="Tahoma" w:cs="Tahoma"/>
          <w:b w:val="0"/>
          <w:bCs w:val="0"/>
          <w:spacing w:val="-3"/>
          <w:lang w:val="es-UY"/>
        </w:rPr>
        <w:t xml:space="preserve">El día </w:t>
      </w:r>
      <w:r w:rsidR="00792C97">
        <w:rPr>
          <w:rFonts w:ascii="Tahoma" w:hAnsi="Tahoma" w:cs="Tahoma"/>
          <w:b w:val="0"/>
          <w:bCs w:val="0"/>
          <w:spacing w:val="-3"/>
          <w:lang w:val="es-UY"/>
        </w:rPr>
        <w:t>miércoles</w:t>
      </w:r>
      <w:r w:rsidR="00196D1A" w:rsidRPr="008B686E">
        <w:rPr>
          <w:rFonts w:ascii="Tahoma" w:hAnsi="Tahoma" w:cs="Tahoma"/>
          <w:b w:val="0"/>
          <w:bCs w:val="0"/>
          <w:spacing w:val="-3"/>
          <w:lang w:val="es-UY"/>
        </w:rPr>
        <w:t xml:space="preserve"> 30 de Septiembre </w:t>
      </w:r>
      <w:r w:rsidR="00C7132D" w:rsidRPr="008B686E">
        <w:rPr>
          <w:rFonts w:ascii="Tahoma" w:hAnsi="Tahoma" w:cs="Tahoma"/>
          <w:b w:val="0"/>
          <w:bCs w:val="0"/>
          <w:spacing w:val="-3"/>
          <w:lang w:val="es-UY"/>
        </w:rPr>
        <w:t>del 2020</w:t>
      </w:r>
      <w:r w:rsidR="004607EC" w:rsidRPr="008B686E">
        <w:rPr>
          <w:rFonts w:ascii="Tahoma" w:hAnsi="Tahoma" w:cs="Tahoma"/>
          <w:b w:val="0"/>
          <w:bCs w:val="0"/>
          <w:spacing w:val="-3"/>
          <w:lang w:val="es-UY"/>
        </w:rPr>
        <w:t xml:space="preserve">, </w:t>
      </w:r>
      <w:r w:rsidR="008B686E" w:rsidRPr="008B686E">
        <w:rPr>
          <w:rFonts w:ascii="Tahoma" w:hAnsi="Tahoma" w:cs="Tahoma"/>
          <w:b w:val="0"/>
          <w:bCs w:val="0"/>
          <w:spacing w:val="-3"/>
          <w:lang w:val="es-UY"/>
        </w:rPr>
        <w:t>se cumplió</w:t>
      </w:r>
      <w:r w:rsidR="00196D1A" w:rsidRPr="008B686E">
        <w:rPr>
          <w:rFonts w:ascii="Tahoma" w:hAnsi="Tahoma" w:cs="Tahoma"/>
          <w:b w:val="0"/>
          <w:bCs w:val="0"/>
          <w:spacing w:val="-3"/>
          <w:lang w:val="es-UY"/>
        </w:rPr>
        <w:t xml:space="preserve"> </w:t>
      </w:r>
      <w:r w:rsidR="004607EC" w:rsidRPr="008B686E">
        <w:rPr>
          <w:rFonts w:ascii="Tahoma" w:hAnsi="Tahoma" w:cs="Tahoma"/>
          <w:b w:val="0"/>
          <w:bCs w:val="0"/>
          <w:spacing w:val="-3"/>
          <w:lang w:val="es-UY"/>
        </w:rPr>
        <w:t>el</w:t>
      </w:r>
      <w:r w:rsidR="00196D1A" w:rsidRPr="008B686E">
        <w:rPr>
          <w:rFonts w:ascii="Tahoma" w:hAnsi="Tahoma" w:cs="Tahoma"/>
          <w:b w:val="0"/>
          <w:bCs w:val="0"/>
          <w:spacing w:val="-3"/>
          <w:lang w:val="es-UY"/>
        </w:rPr>
        <w:t xml:space="preserve"> </w:t>
      </w:r>
      <w:r w:rsidR="00C7132D" w:rsidRPr="008B686E">
        <w:rPr>
          <w:rFonts w:ascii="Tahoma" w:hAnsi="Tahoma" w:cs="Tahoma"/>
          <w:b w:val="0"/>
          <w:bCs w:val="0"/>
          <w:spacing w:val="-3"/>
          <w:lang w:val="es-UY"/>
        </w:rPr>
        <w:t>34</w:t>
      </w:r>
      <w:r w:rsidRPr="008B686E">
        <w:rPr>
          <w:rFonts w:ascii="Tahoma" w:hAnsi="Tahoma" w:cs="Tahoma"/>
          <w:b w:val="0"/>
          <w:bCs w:val="0"/>
          <w:spacing w:val="-3"/>
          <w:lang w:val="es-UY"/>
        </w:rPr>
        <w:t>º Aniversario de la Fundación de la Liga Marítima Uruguaya</w:t>
      </w:r>
      <w:r w:rsidR="006E449D" w:rsidRPr="008B686E">
        <w:rPr>
          <w:rFonts w:ascii="Tahoma" w:hAnsi="Tahoma" w:cs="Tahoma"/>
          <w:b w:val="0"/>
          <w:bCs w:val="0"/>
          <w:spacing w:val="-3"/>
          <w:lang w:val="es-UY"/>
        </w:rPr>
        <w:t>.</w:t>
      </w:r>
    </w:p>
    <w:p w:rsidR="003113D8" w:rsidRPr="009B348E" w:rsidRDefault="003113D8" w:rsidP="003113D8">
      <w:pPr>
        <w:widowControl/>
        <w:jc w:val="both"/>
        <w:rPr>
          <w:rFonts w:ascii="Tahoma" w:hAnsi="Tahoma" w:cs="Tahoma"/>
          <w:i/>
          <w:iCs/>
          <w:color w:val="FF0000"/>
          <w:spacing w:val="-3"/>
          <w:sz w:val="28"/>
          <w:szCs w:val="28"/>
          <w:lang w:val="es-UY"/>
        </w:rPr>
      </w:pPr>
    </w:p>
    <w:p w:rsidR="00952FDC" w:rsidRPr="009B348E" w:rsidRDefault="00952FDC" w:rsidP="00952FDC">
      <w:pPr>
        <w:widowControl/>
        <w:jc w:val="both"/>
        <w:rPr>
          <w:rFonts w:ascii="Tahoma" w:hAnsi="Tahoma" w:cs="Tahoma"/>
          <w:b w:val="0"/>
          <w:bCs w:val="0"/>
          <w:color w:val="FF0000"/>
          <w:spacing w:val="-3"/>
          <w:lang w:val="es-UY"/>
        </w:rPr>
      </w:pPr>
    </w:p>
    <w:p w:rsidR="0021770B" w:rsidRPr="00EF6A08" w:rsidRDefault="0021770B" w:rsidP="00615A3E">
      <w:pPr>
        <w:widowControl/>
        <w:spacing w:after="240"/>
        <w:jc w:val="both"/>
        <w:rPr>
          <w:rFonts w:ascii="Tahoma" w:hAnsi="Tahoma" w:cs="Tahoma"/>
          <w:i/>
          <w:iCs/>
          <w:spacing w:val="-3"/>
          <w:sz w:val="26"/>
          <w:szCs w:val="26"/>
          <w:lang w:val="es-UY"/>
        </w:rPr>
      </w:pPr>
      <w:r w:rsidRPr="00EF6A08">
        <w:rPr>
          <w:rFonts w:ascii="Tahoma" w:hAnsi="Tahoma" w:cs="Tahoma"/>
          <w:i/>
          <w:iCs/>
          <w:spacing w:val="-3"/>
          <w:sz w:val="26"/>
          <w:szCs w:val="26"/>
          <w:lang w:val="es-UY"/>
        </w:rPr>
        <w:t>V</w:t>
      </w:r>
      <w:r w:rsidR="00345E3E" w:rsidRPr="00EF6A08">
        <w:rPr>
          <w:rFonts w:ascii="Tahoma" w:hAnsi="Tahoma" w:cs="Tahoma"/>
          <w:i/>
          <w:iCs/>
          <w:spacing w:val="-3"/>
          <w:sz w:val="26"/>
          <w:szCs w:val="26"/>
          <w:lang w:val="es-UY"/>
        </w:rPr>
        <w:t>I</w:t>
      </w:r>
      <w:r w:rsidRPr="00EF6A08">
        <w:rPr>
          <w:rFonts w:ascii="Tahoma" w:hAnsi="Tahoma" w:cs="Tahoma"/>
          <w:i/>
          <w:iCs/>
          <w:spacing w:val="-3"/>
          <w:sz w:val="26"/>
          <w:szCs w:val="26"/>
          <w:lang w:val="es-UY"/>
        </w:rPr>
        <w:t xml:space="preserve"> – Revista “Rumbo al Mar”  </w:t>
      </w:r>
      <w:r w:rsidR="00EF6A08" w:rsidRPr="00EF6A08">
        <w:rPr>
          <w:rFonts w:ascii="Tahoma" w:hAnsi="Tahoma" w:cs="Tahoma"/>
          <w:i/>
          <w:iCs/>
          <w:spacing w:val="-3"/>
          <w:sz w:val="26"/>
          <w:szCs w:val="26"/>
          <w:lang w:val="es-UY"/>
        </w:rPr>
        <w:t>Edición N° 32</w:t>
      </w:r>
    </w:p>
    <w:p w:rsidR="006B46AE" w:rsidRPr="00EF6A08" w:rsidRDefault="0021770B" w:rsidP="006B46AE">
      <w:pPr>
        <w:jc w:val="both"/>
        <w:rPr>
          <w:b w:val="0"/>
        </w:rPr>
      </w:pPr>
      <w:r w:rsidRPr="00EF6A08">
        <w:rPr>
          <w:rFonts w:ascii="Tahoma" w:hAnsi="Tahoma" w:cs="Tahoma"/>
          <w:b w:val="0"/>
          <w:lang w:val="es-UY"/>
        </w:rPr>
        <w:t xml:space="preserve">Se </w:t>
      </w:r>
      <w:r w:rsidR="00EF6A08" w:rsidRPr="00EF6A08">
        <w:rPr>
          <w:rFonts w:ascii="Tahoma" w:hAnsi="Tahoma" w:cs="Tahoma"/>
          <w:b w:val="0"/>
          <w:lang w:val="es-UY"/>
        </w:rPr>
        <w:t>editará</w:t>
      </w:r>
      <w:r w:rsidRPr="00EF6A08">
        <w:rPr>
          <w:rFonts w:ascii="Tahoma" w:hAnsi="Tahoma" w:cs="Tahoma"/>
          <w:b w:val="0"/>
          <w:lang w:val="es-UY"/>
        </w:rPr>
        <w:t xml:space="preserve"> la </w:t>
      </w:r>
      <w:r w:rsidRPr="00EF6A08">
        <w:rPr>
          <w:rFonts w:ascii="Tahoma" w:hAnsi="Tahoma" w:cs="Tahoma"/>
          <w:b w:val="0"/>
          <w:spacing w:val="-3"/>
          <w:lang w:val="es-UY"/>
        </w:rPr>
        <w:t xml:space="preserve">revista </w:t>
      </w:r>
      <w:r w:rsidRPr="00EF6A08">
        <w:rPr>
          <w:rFonts w:ascii="Tahoma" w:hAnsi="Tahoma" w:cs="Tahoma"/>
          <w:b w:val="0"/>
          <w:i/>
          <w:iCs/>
          <w:spacing w:val="-3"/>
          <w:lang w:val="es-UY"/>
        </w:rPr>
        <w:t>"Rumbo al Mar</w:t>
      </w:r>
      <w:r w:rsidR="0031321C" w:rsidRPr="00EF6A08">
        <w:rPr>
          <w:rFonts w:ascii="Tahoma" w:hAnsi="Tahoma" w:cs="Tahoma"/>
          <w:b w:val="0"/>
          <w:spacing w:val="-3"/>
          <w:lang w:val="es-UY"/>
        </w:rPr>
        <w:t xml:space="preserve">" </w:t>
      </w:r>
      <w:r w:rsidR="00EF6A08" w:rsidRPr="00EF6A08">
        <w:rPr>
          <w:rFonts w:ascii="Tahoma" w:hAnsi="Tahoma" w:cs="Tahoma"/>
          <w:b w:val="0"/>
          <w:spacing w:val="-3"/>
          <w:lang w:val="es-UY"/>
        </w:rPr>
        <w:t>Nº 32</w:t>
      </w:r>
      <w:r w:rsidR="001952AF" w:rsidRPr="00EF6A08">
        <w:rPr>
          <w:rFonts w:ascii="Tahoma" w:hAnsi="Tahoma" w:cs="Tahoma"/>
          <w:b w:val="0"/>
          <w:spacing w:val="-3"/>
          <w:lang w:val="es-UY"/>
        </w:rPr>
        <w:t>,</w:t>
      </w:r>
      <w:r w:rsidR="003651E4" w:rsidRPr="00EF6A08">
        <w:rPr>
          <w:rFonts w:ascii="Tahoma" w:hAnsi="Tahoma" w:cs="Tahoma"/>
          <w:b w:val="0"/>
          <w:spacing w:val="-3"/>
          <w:lang w:val="es-UY"/>
        </w:rPr>
        <w:t xml:space="preserve"> </w:t>
      </w:r>
      <w:r w:rsidR="006F3299" w:rsidRPr="00EF6A08">
        <w:rPr>
          <w:b w:val="0"/>
        </w:rPr>
        <w:t>continuando con</w:t>
      </w:r>
      <w:r w:rsidR="004607EC" w:rsidRPr="00EF6A08">
        <w:rPr>
          <w:b w:val="0"/>
        </w:rPr>
        <w:t xml:space="preserve"> su formato en</w:t>
      </w:r>
      <w:r w:rsidR="006F3299" w:rsidRPr="00EF6A08">
        <w:rPr>
          <w:b w:val="0"/>
        </w:rPr>
        <w:t xml:space="preserve"> colores</w:t>
      </w:r>
      <w:r w:rsidR="00EF6A08" w:rsidRPr="00EF6A08">
        <w:rPr>
          <w:b w:val="0"/>
        </w:rPr>
        <w:t xml:space="preserve"> e</w:t>
      </w:r>
      <w:r w:rsidR="00C32CE1" w:rsidRPr="00EF6A08">
        <w:rPr>
          <w:b w:val="0"/>
        </w:rPr>
        <w:t xml:space="preserve"> </w:t>
      </w:r>
      <w:r w:rsidR="00EF6A08" w:rsidRPr="00EF6A08">
        <w:rPr>
          <w:b w:val="0"/>
        </w:rPr>
        <w:t>incluyendo</w:t>
      </w:r>
      <w:r w:rsidR="00B30910" w:rsidRPr="00EF6A08">
        <w:rPr>
          <w:b w:val="0"/>
        </w:rPr>
        <w:t xml:space="preserve"> fotografías de los eventos realizados </w:t>
      </w:r>
      <w:r w:rsidR="003651E4" w:rsidRPr="00EF6A08">
        <w:rPr>
          <w:b w:val="0"/>
        </w:rPr>
        <w:t xml:space="preserve">durante </w:t>
      </w:r>
      <w:r w:rsidR="00EF6A08" w:rsidRPr="00EF6A08">
        <w:rPr>
          <w:b w:val="0"/>
        </w:rPr>
        <w:t>estos 34</w:t>
      </w:r>
      <w:r w:rsidR="004607EC" w:rsidRPr="00EF6A08">
        <w:rPr>
          <w:b w:val="0"/>
        </w:rPr>
        <w:t xml:space="preserve"> años</w:t>
      </w:r>
      <w:r w:rsidR="00D62C89" w:rsidRPr="00EF6A08">
        <w:rPr>
          <w:b w:val="0"/>
        </w:rPr>
        <w:t xml:space="preserve">. </w:t>
      </w:r>
    </w:p>
    <w:p w:rsidR="007F023F" w:rsidRPr="009B348E" w:rsidRDefault="007F023F" w:rsidP="006B46AE">
      <w:pPr>
        <w:widowControl/>
        <w:jc w:val="both"/>
        <w:rPr>
          <w:rFonts w:ascii="Tahoma" w:hAnsi="Tahoma" w:cs="Tahoma"/>
          <w:i/>
          <w:iCs/>
          <w:color w:val="FF0000"/>
          <w:spacing w:val="-3"/>
        </w:rPr>
      </w:pPr>
    </w:p>
    <w:p w:rsidR="00917D01" w:rsidRPr="00EF103E" w:rsidRDefault="00917D01" w:rsidP="00E61839">
      <w:pPr>
        <w:widowControl/>
        <w:jc w:val="both"/>
        <w:rPr>
          <w:rFonts w:ascii="Tahoma" w:hAnsi="Tahoma" w:cs="Tahoma"/>
          <w:i/>
          <w:iCs/>
          <w:color w:val="FF0000"/>
          <w:spacing w:val="-3"/>
          <w:sz w:val="16"/>
          <w:szCs w:val="16"/>
          <w:lang w:val="es-UY"/>
        </w:rPr>
      </w:pPr>
    </w:p>
    <w:p w:rsidR="0021770B" w:rsidRPr="00D62749" w:rsidRDefault="0021770B" w:rsidP="00B5742F">
      <w:pPr>
        <w:widowControl/>
        <w:spacing w:after="240"/>
        <w:jc w:val="both"/>
        <w:rPr>
          <w:rFonts w:ascii="Tahoma" w:hAnsi="Tahoma" w:cs="Tahoma"/>
          <w:b w:val="0"/>
          <w:bCs w:val="0"/>
          <w:sz w:val="26"/>
          <w:szCs w:val="26"/>
        </w:rPr>
      </w:pPr>
      <w:r w:rsidRPr="00D62749">
        <w:rPr>
          <w:rFonts w:ascii="Tahoma" w:hAnsi="Tahoma" w:cs="Tahoma"/>
          <w:i/>
          <w:iCs/>
          <w:spacing w:val="-3"/>
          <w:sz w:val="26"/>
          <w:szCs w:val="26"/>
          <w:lang w:val="es-UY"/>
        </w:rPr>
        <w:t>V</w:t>
      </w:r>
      <w:r w:rsidR="007C6D0C" w:rsidRPr="00D62749">
        <w:rPr>
          <w:rFonts w:ascii="Tahoma" w:hAnsi="Tahoma" w:cs="Tahoma"/>
          <w:i/>
          <w:iCs/>
          <w:spacing w:val="-3"/>
          <w:sz w:val="26"/>
          <w:szCs w:val="26"/>
          <w:lang w:val="es-UY"/>
        </w:rPr>
        <w:t>II</w:t>
      </w:r>
      <w:r w:rsidRPr="00D62749">
        <w:rPr>
          <w:rFonts w:ascii="Tahoma" w:hAnsi="Tahoma" w:cs="Tahoma"/>
          <w:i/>
          <w:iCs/>
          <w:spacing w:val="-3"/>
          <w:sz w:val="26"/>
          <w:szCs w:val="26"/>
          <w:lang w:val="es-UY"/>
        </w:rPr>
        <w:t xml:space="preserve"> –  </w:t>
      </w:r>
      <w:r w:rsidR="00E908A3" w:rsidRPr="00D62749">
        <w:rPr>
          <w:rFonts w:ascii="Tahoma" w:hAnsi="Tahoma" w:cs="Tahoma"/>
          <w:i/>
          <w:iCs/>
          <w:spacing w:val="-3"/>
          <w:sz w:val="26"/>
          <w:szCs w:val="26"/>
          <w:lang w:val="es-UY"/>
        </w:rPr>
        <w:t>Comunicaciones digitales</w:t>
      </w:r>
    </w:p>
    <w:p w:rsidR="0021770B" w:rsidRPr="00D62749" w:rsidRDefault="00E908A3" w:rsidP="003651E4">
      <w:pPr>
        <w:widowControl/>
        <w:numPr>
          <w:ilvl w:val="0"/>
          <w:numId w:val="25"/>
        </w:numPr>
        <w:autoSpaceDE/>
        <w:ind w:left="426" w:hanging="426"/>
        <w:jc w:val="both"/>
        <w:rPr>
          <w:rFonts w:ascii="Tahoma" w:hAnsi="Tahoma" w:cs="Tahoma"/>
          <w:b w:val="0"/>
          <w:bCs w:val="0"/>
        </w:rPr>
      </w:pPr>
      <w:r w:rsidRPr="00D62749">
        <w:rPr>
          <w:rFonts w:ascii="Tahoma" w:hAnsi="Tahoma" w:cs="Tahoma"/>
          <w:b w:val="0"/>
          <w:bCs w:val="0"/>
        </w:rPr>
        <w:t>Con el fin de proporcionar una comunicación más precisa y constante, s</w:t>
      </w:r>
      <w:r w:rsidR="00484989" w:rsidRPr="00D62749">
        <w:rPr>
          <w:rFonts w:ascii="Tahoma" w:hAnsi="Tahoma" w:cs="Tahoma"/>
          <w:b w:val="0"/>
          <w:bCs w:val="0"/>
        </w:rPr>
        <w:t xml:space="preserve">e </w:t>
      </w:r>
      <w:r w:rsidR="003651E4" w:rsidRPr="00D62749">
        <w:rPr>
          <w:rFonts w:ascii="Tahoma" w:hAnsi="Tahoma" w:cs="Tahoma"/>
          <w:b w:val="0"/>
          <w:bCs w:val="0"/>
        </w:rPr>
        <w:t>continua trabajando</w:t>
      </w:r>
      <w:r w:rsidRPr="00D62749">
        <w:rPr>
          <w:rFonts w:ascii="Tahoma" w:hAnsi="Tahoma" w:cs="Tahoma"/>
          <w:b w:val="0"/>
          <w:bCs w:val="0"/>
        </w:rPr>
        <w:t xml:space="preserve"> </w:t>
      </w:r>
      <w:r w:rsidR="003651E4" w:rsidRPr="00D62749">
        <w:rPr>
          <w:rFonts w:ascii="Tahoma" w:hAnsi="Tahoma" w:cs="Tahoma"/>
          <w:b w:val="0"/>
          <w:bCs w:val="0"/>
        </w:rPr>
        <w:t>en el</w:t>
      </w:r>
      <w:r w:rsidR="00AA3C57" w:rsidRPr="00D62749">
        <w:rPr>
          <w:rFonts w:ascii="Tahoma" w:hAnsi="Tahoma" w:cs="Tahoma"/>
          <w:b w:val="0"/>
          <w:bCs w:val="0"/>
        </w:rPr>
        <w:t xml:space="preserve"> Sitio Web: </w:t>
      </w:r>
      <w:hyperlink r:id="rId11" w:history="1">
        <w:r w:rsidR="00484989" w:rsidRPr="00D62749">
          <w:rPr>
            <w:rStyle w:val="Hipervnculo"/>
            <w:rFonts w:ascii="Tahoma" w:hAnsi="Tahoma" w:cs="Tahoma"/>
            <w:b w:val="0"/>
            <w:bCs w:val="0"/>
            <w:i/>
            <w:color w:val="auto"/>
          </w:rPr>
          <w:t>www.ligamaritima.com.uy</w:t>
        </w:r>
      </w:hyperlink>
      <w:r w:rsidR="00484989" w:rsidRPr="00D62749">
        <w:rPr>
          <w:rFonts w:ascii="Tahoma" w:hAnsi="Tahoma" w:cs="Tahoma"/>
          <w:b w:val="0"/>
          <w:bCs w:val="0"/>
        </w:rPr>
        <w:t>,</w:t>
      </w:r>
      <w:r w:rsidR="00EF6A08">
        <w:rPr>
          <w:rFonts w:ascii="Tahoma" w:hAnsi="Tahoma" w:cs="Tahoma"/>
          <w:b w:val="0"/>
          <w:bCs w:val="0"/>
        </w:rPr>
        <w:t xml:space="preserve"> en la que actualmente se están </w:t>
      </w:r>
      <w:r w:rsidR="00964403">
        <w:rPr>
          <w:rFonts w:ascii="Tahoma" w:hAnsi="Tahoma" w:cs="Tahoma"/>
          <w:b w:val="0"/>
          <w:bCs w:val="0"/>
        </w:rPr>
        <w:t>incluyendo</w:t>
      </w:r>
      <w:r w:rsidR="00EF6A08">
        <w:rPr>
          <w:rFonts w:ascii="Tahoma" w:hAnsi="Tahoma" w:cs="Tahoma"/>
          <w:b w:val="0"/>
          <w:bCs w:val="0"/>
        </w:rPr>
        <w:t xml:space="preserve"> las conferencia virtuales, realizadas por la Institución</w:t>
      </w:r>
      <w:r w:rsidRPr="00D62749">
        <w:rPr>
          <w:rFonts w:ascii="Tahoma" w:hAnsi="Tahoma" w:cs="Tahoma"/>
          <w:b w:val="0"/>
          <w:bCs w:val="0"/>
        </w:rPr>
        <w:t xml:space="preserve"> </w:t>
      </w:r>
      <w:r w:rsidR="003651E4" w:rsidRPr="00D62749">
        <w:rPr>
          <w:rFonts w:ascii="Tahoma" w:hAnsi="Tahoma" w:cs="Tahoma"/>
          <w:b w:val="0"/>
          <w:bCs w:val="0"/>
        </w:rPr>
        <w:t xml:space="preserve">y en la </w:t>
      </w:r>
      <w:r w:rsidR="00B4382D" w:rsidRPr="00D62749">
        <w:rPr>
          <w:rFonts w:ascii="Tahoma" w:hAnsi="Tahoma" w:cs="Tahoma"/>
          <w:b w:val="0"/>
          <w:bCs w:val="0"/>
        </w:rPr>
        <w:t xml:space="preserve">cuenta </w:t>
      </w:r>
      <w:r w:rsidR="003651E4" w:rsidRPr="00D62749">
        <w:rPr>
          <w:rFonts w:ascii="Tahoma" w:hAnsi="Tahoma" w:cs="Tahoma"/>
          <w:b w:val="0"/>
          <w:bCs w:val="0"/>
        </w:rPr>
        <w:t>de</w:t>
      </w:r>
      <w:r w:rsidR="00B4382D" w:rsidRPr="00D62749">
        <w:rPr>
          <w:rFonts w:ascii="Tahoma" w:hAnsi="Tahoma" w:cs="Tahoma"/>
          <w:b w:val="0"/>
          <w:bCs w:val="0"/>
        </w:rPr>
        <w:t xml:space="preserve"> Linkedin:</w:t>
      </w:r>
      <w:r w:rsidR="00B4382D" w:rsidRPr="00D62749">
        <w:rPr>
          <w:rFonts w:ascii="Tahoma" w:hAnsi="Tahoma" w:cs="Tahoma"/>
          <w:b w:val="0"/>
          <w:bCs w:val="0"/>
          <w:i/>
        </w:rPr>
        <w:t xml:space="preserve"> Usuario: Liga Marítima Uruguaya  Link: https://www.linkedin.com/company/ligamaritimauruguaya</w:t>
      </w:r>
      <w:r w:rsidR="00B4382D" w:rsidRPr="00D62749">
        <w:rPr>
          <w:rFonts w:ascii="Tahoma" w:hAnsi="Tahoma" w:cs="Tahoma"/>
          <w:b w:val="0"/>
          <w:bCs w:val="0"/>
        </w:rPr>
        <w:t xml:space="preserve">, con el fin de </w:t>
      </w:r>
      <w:r w:rsidR="00E74A00" w:rsidRPr="00D62749">
        <w:rPr>
          <w:rFonts w:ascii="Tahoma" w:hAnsi="Tahoma" w:cs="Tahoma"/>
          <w:b w:val="0"/>
          <w:bCs w:val="0"/>
        </w:rPr>
        <w:t>difundir las actividades de la Institución y reforzar la presencia de la Institución en los medios digitales, estando a cargo de la</w:t>
      </w:r>
      <w:r w:rsidR="003651E4" w:rsidRPr="00D62749">
        <w:rPr>
          <w:rFonts w:ascii="Tahoma" w:hAnsi="Tahoma" w:cs="Tahoma"/>
          <w:b w:val="0"/>
          <w:bCs w:val="0"/>
        </w:rPr>
        <w:t>s</w:t>
      </w:r>
      <w:r w:rsidR="00E74A00" w:rsidRPr="00D62749">
        <w:rPr>
          <w:rFonts w:ascii="Tahoma" w:hAnsi="Tahoma" w:cs="Tahoma"/>
          <w:b w:val="0"/>
          <w:bCs w:val="0"/>
        </w:rPr>
        <w:t xml:space="preserve"> misma</w:t>
      </w:r>
      <w:r w:rsidR="003651E4" w:rsidRPr="00D62749">
        <w:rPr>
          <w:rFonts w:ascii="Tahoma" w:hAnsi="Tahoma" w:cs="Tahoma"/>
          <w:b w:val="0"/>
          <w:bCs w:val="0"/>
        </w:rPr>
        <w:t>s</w:t>
      </w:r>
      <w:r w:rsidR="00E74A00" w:rsidRPr="00D62749">
        <w:rPr>
          <w:rFonts w:ascii="Tahoma" w:hAnsi="Tahoma" w:cs="Tahoma"/>
          <w:b w:val="0"/>
          <w:bCs w:val="0"/>
        </w:rPr>
        <w:t xml:space="preserve"> Michael Ferreira.</w:t>
      </w:r>
      <w:r w:rsidR="0021770B" w:rsidRPr="00D62749">
        <w:rPr>
          <w:rFonts w:ascii="Tahoma" w:hAnsi="Tahoma" w:cs="Tahoma"/>
          <w:b w:val="0"/>
          <w:bCs w:val="0"/>
          <w:i/>
          <w:iCs/>
          <w:spacing w:val="-3"/>
        </w:rPr>
        <w:tab/>
      </w:r>
    </w:p>
    <w:p w:rsidR="0079141A" w:rsidRPr="009B348E" w:rsidRDefault="0079141A">
      <w:pPr>
        <w:widowControl/>
        <w:jc w:val="both"/>
        <w:rPr>
          <w:rFonts w:ascii="Tahoma" w:hAnsi="Tahoma" w:cs="Tahoma"/>
          <w:i/>
          <w:iCs/>
          <w:color w:val="FF0000"/>
          <w:spacing w:val="-3"/>
        </w:rPr>
      </w:pPr>
    </w:p>
    <w:p w:rsidR="007F023F" w:rsidRPr="009B348E" w:rsidRDefault="007F023F" w:rsidP="00C31D33">
      <w:pPr>
        <w:widowControl/>
        <w:jc w:val="both"/>
        <w:rPr>
          <w:rFonts w:ascii="Tahoma" w:hAnsi="Tahoma" w:cs="Tahoma"/>
          <w:i/>
          <w:iCs/>
          <w:color w:val="FF0000"/>
          <w:spacing w:val="-3"/>
        </w:rPr>
      </w:pPr>
    </w:p>
    <w:p w:rsidR="007E69CA" w:rsidRPr="00E10402" w:rsidRDefault="0021770B" w:rsidP="00EB3F31">
      <w:pPr>
        <w:widowControl/>
        <w:spacing w:after="240"/>
        <w:jc w:val="both"/>
        <w:rPr>
          <w:rFonts w:ascii="Tahoma" w:hAnsi="Tahoma" w:cs="Tahoma"/>
          <w:i/>
          <w:iCs/>
          <w:spacing w:val="-3"/>
          <w:sz w:val="26"/>
          <w:szCs w:val="26"/>
          <w:lang w:val="es-UY"/>
        </w:rPr>
      </w:pPr>
      <w:r w:rsidRPr="00E10402">
        <w:rPr>
          <w:rFonts w:ascii="Tahoma" w:hAnsi="Tahoma" w:cs="Tahoma"/>
          <w:i/>
          <w:iCs/>
          <w:spacing w:val="-3"/>
          <w:sz w:val="26"/>
          <w:szCs w:val="26"/>
          <w:lang w:val="es-UY"/>
        </w:rPr>
        <w:t>VI</w:t>
      </w:r>
      <w:r w:rsidR="00EB4645" w:rsidRPr="00E10402">
        <w:rPr>
          <w:rFonts w:ascii="Tahoma" w:hAnsi="Tahoma" w:cs="Tahoma"/>
          <w:i/>
          <w:iCs/>
          <w:spacing w:val="-3"/>
          <w:sz w:val="26"/>
          <w:szCs w:val="26"/>
          <w:lang w:val="es-UY"/>
        </w:rPr>
        <w:t>II</w:t>
      </w:r>
      <w:r w:rsidRPr="00E10402">
        <w:rPr>
          <w:rFonts w:ascii="Tahoma" w:hAnsi="Tahoma" w:cs="Tahoma"/>
          <w:i/>
          <w:iCs/>
          <w:spacing w:val="-3"/>
          <w:sz w:val="26"/>
          <w:szCs w:val="26"/>
          <w:lang w:val="es-UY"/>
        </w:rPr>
        <w:t xml:space="preserve"> – Estuvimos presentes</w:t>
      </w:r>
      <w:r w:rsidRPr="00E10402">
        <w:rPr>
          <w:rFonts w:ascii="Tahoma" w:hAnsi="Tahoma" w:cs="Tahoma"/>
          <w:i/>
          <w:iCs/>
          <w:spacing w:val="-3"/>
          <w:sz w:val="26"/>
          <w:szCs w:val="26"/>
          <w:lang w:val="es-UY"/>
        </w:rPr>
        <w:tab/>
      </w:r>
      <w:r w:rsidRPr="00E10402">
        <w:rPr>
          <w:rFonts w:ascii="Tahoma" w:hAnsi="Tahoma" w:cs="Tahoma"/>
          <w:i/>
          <w:iCs/>
          <w:spacing w:val="-3"/>
          <w:sz w:val="26"/>
          <w:szCs w:val="26"/>
          <w:lang w:val="es-UY"/>
        </w:rPr>
        <w:tab/>
      </w:r>
      <w:r w:rsidRPr="00E10402">
        <w:rPr>
          <w:rFonts w:ascii="Tahoma" w:hAnsi="Tahoma" w:cs="Tahoma"/>
          <w:i/>
          <w:iCs/>
          <w:spacing w:val="-3"/>
          <w:sz w:val="26"/>
          <w:szCs w:val="26"/>
          <w:lang w:val="es-UY"/>
        </w:rPr>
        <w:tab/>
      </w:r>
      <w:r w:rsidR="00B5742F" w:rsidRPr="00E10402">
        <w:rPr>
          <w:rFonts w:ascii="Tahoma" w:hAnsi="Tahoma" w:cs="Tahoma"/>
          <w:i/>
          <w:iCs/>
          <w:spacing w:val="-3"/>
          <w:sz w:val="26"/>
          <w:szCs w:val="26"/>
          <w:lang w:val="es-UY"/>
        </w:rPr>
        <w:tab/>
      </w:r>
      <w:r w:rsidR="00B5742F" w:rsidRPr="00E10402">
        <w:rPr>
          <w:rFonts w:ascii="Tahoma" w:hAnsi="Tahoma" w:cs="Tahoma"/>
          <w:i/>
          <w:iCs/>
          <w:spacing w:val="-3"/>
          <w:sz w:val="26"/>
          <w:szCs w:val="26"/>
          <w:lang w:val="es-UY"/>
        </w:rPr>
        <w:tab/>
      </w:r>
      <w:r w:rsidR="00B5742F" w:rsidRPr="00E10402">
        <w:rPr>
          <w:rFonts w:ascii="Tahoma" w:hAnsi="Tahoma" w:cs="Tahoma"/>
          <w:i/>
          <w:iCs/>
          <w:spacing w:val="-3"/>
          <w:sz w:val="26"/>
          <w:szCs w:val="26"/>
          <w:lang w:val="es-UY"/>
        </w:rPr>
        <w:tab/>
      </w:r>
      <w:r w:rsidR="00233C81" w:rsidRPr="00E10402">
        <w:rPr>
          <w:rFonts w:ascii="Tahoma" w:hAnsi="Tahoma" w:cs="Tahoma"/>
          <w:i/>
          <w:iCs/>
          <w:spacing w:val="-3"/>
          <w:sz w:val="26"/>
          <w:szCs w:val="26"/>
          <w:lang w:val="es-UY"/>
        </w:rPr>
        <w:tab/>
      </w:r>
    </w:p>
    <w:p w:rsidR="008F541A" w:rsidRPr="008F541A" w:rsidRDefault="008F541A" w:rsidP="008F541A">
      <w:pPr>
        <w:widowControl/>
        <w:autoSpaceDE/>
        <w:ind w:left="80"/>
        <w:jc w:val="both"/>
        <w:rPr>
          <w:rFonts w:ascii="Tahoma" w:hAnsi="Tahoma" w:cs="Tahoma"/>
          <w:b w:val="0"/>
          <w:bCs w:val="0"/>
          <w:i/>
          <w:spacing w:val="-3"/>
          <w:sz w:val="22"/>
          <w:szCs w:val="22"/>
          <w:lang w:val="es-UY"/>
        </w:rPr>
      </w:pPr>
      <w:r w:rsidRPr="008F541A">
        <w:rPr>
          <w:rFonts w:ascii="Tahoma" w:hAnsi="Tahoma" w:cs="Tahoma"/>
          <w:b w:val="0"/>
          <w:bCs w:val="0"/>
          <w:i/>
          <w:spacing w:val="-3"/>
          <w:sz w:val="22"/>
          <w:szCs w:val="22"/>
          <w:lang w:val="es-UY"/>
        </w:rPr>
        <w:t>Corresponde al período anterior</w:t>
      </w:r>
    </w:p>
    <w:p w:rsidR="008F541A" w:rsidRPr="008F541A" w:rsidRDefault="008F541A" w:rsidP="008F541A">
      <w:pPr>
        <w:widowControl/>
        <w:suppressAutoHyphens w:val="0"/>
        <w:autoSpaceDE/>
        <w:ind w:left="426"/>
        <w:jc w:val="both"/>
        <w:rPr>
          <w:rFonts w:ascii="Tahoma" w:eastAsia="Tahoma" w:hAnsi="Tahoma" w:cs="Tahoma"/>
          <w:b w:val="0"/>
          <w:spacing w:val="-3"/>
          <w:sz w:val="4"/>
          <w:szCs w:val="4"/>
          <w:lang w:val="es-UY"/>
        </w:rPr>
      </w:pPr>
    </w:p>
    <w:p w:rsidR="0087613A" w:rsidRDefault="00062B51" w:rsidP="0087613A">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rsidRPr="00D62749">
        <w:rPr>
          <w:rFonts w:ascii="Tahoma" w:hAnsi="Tahoma" w:cs="Tahoma"/>
          <w:b w:val="0"/>
        </w:rPr>
        <w:t xml:space="preserve">15 de noviembre, invitados por el Comandante en Jefe de la Armada, Almirante Carlos Abilleira, al acto de conmemoración del 202º Aniversario de la Armada Nacional, realizado en la Plaza de la Armada. En la </w:t>
      </w:r>
      <w:r w:rsidRPr="00D62749">
        <w:rPr>
          <w:rFonts w:ascii="Tahoma" w:hAnsi="Tahoma" w:cs="Tahoma"/>
          <w:b w:val="0"/>
        </w:rPr>
        <w:lastRenderedPageBreak/>
        <w:t>oportunidad, como en años anteriores la Comisión Directiva estuvo presente e hizo entrega de una ofrenda floral.</w:t>
      </w:r>
    </w:p>
    <w:p w:rsidR="008F541A" w:rsidRDefault="008F541A" w:rsidP="008F541A">
      <w:pPr>
        <w:widowControl/>
        <w:suppressAutoHyphens w:val="0"/>
        <w:autoSpaceDE/>
        <w:ind w:left="426"/>
        <w:jc w:val="both"/>
        <w:rPr>
          <w:rFonts w:ascii="Tahoma" w:eastAsia="Tahoma" w:hAnsi="Tahoma" w:cs="Tahoma"/>
          <w:b w:val="0"/>
          <w:spacing w:val="-3"/>
          <w:lang w:val="es-UY"/>
        </w:rPr>
      </w:pPr>
    </w:p>
    <w:p w:rsidR="008F541A" w:rsidRPr="008F541A" w:rsidRDefault="008F541A" w:rsidP="008F541A">
      <w:pPr>
        <w:widowControl/>
        <w:autoSpaceDE/>
        <w:ind w:left="80"/>
        <w:jc w:val="both"/>
        <w:rPr>
          <w:b w:val="0"/>
          <w:i/>
          <w:iCs/>
          <w:sz w:val="22"/>
          <w:szCs w:val="22"/>
          <w:lang w:val="es-UY"/>
        </w:rPr>
      </w:pPr>
      <w:r w:rsidRPr="008F541A">
        <w:rPr>
          <w:b w:val="0"/>
          <w:i/>
          <w:iCs/>
          <w:sz w:val="22"/>
          <w:szCs w:val="22"/>
          <w:lang w:val="es-UY"/>
        </w:rPr>
        <w:t>Corresponde al período actual:</w:t>
      </w:r>
    </w:p>
    <w:p w:rsidR="008F541A" w:rsidRPr="008F541A" w:rsidRDefault="008F541A" w:rsidP="008F541A">
      <w:pPr>
        <w:widowControl/>
        <w:suppressAutoHyphens w:val="0"/>
        <w:autoSpaceDE/>
        <w:ind w:left="426"/>
        <w:jc w:val="both"/>
        <w:rPr>
          <w:rFonts w:ascii="Tahoma" w:eastAsia="Tahoma" w:hAnsi="Tahoma" w:cs="Tahoma"/>
          <w:b w:val="0"/>
          <w:spacing w:val="-3"/>
          <w:sz w:val="4"/>
          <w:szCs w:val="4"/>
          <w:lang w:val="es-UY"/>
        </w:rPr>
      </w:pPr>
    </w:p>
    <w:p w:rsidR="0087613A" w:rsidRDefault="00953417" w:rsidP="0087613A">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rsidRPr="00FE1BF8">
        <w:rPr>
          <w:rFonts w:ascii="Tahoma" w:eastAsia="Tahoma" w:hAnsi="Tahoma" w:cs="Tahoma"/>
          <w:b w:val="0"/>
          <w:spacing w:val="-3"/>
          <w:lang w:val="es-UY"/>
        </w:rPr>
        <w:t>19</w:t>
      </w:r>
      <w:r w:rsidR="0087613A" w:rsidRPr="00FE1BF8">
        <w:rPr>
          <w:rFonts w:ascii="Tahoma" w:eastAsia="Tahoma" w:hAnsi="Tahoma" w:cs="Tahoma"/>
          <w:b w:val="0"/>
          <w:spacing w:val="-3"/>
          <w:lang w:val="es-UY"/>
        </w:rPr>
        <w:t xml:space="preserve"> de diciembre, invitados por Director de la Escuela Naval, CN(CG) Miguel De Souza, en la Ceremonia de Entrega de Premios. Como en años anteriores, la Liga Marítima hizo entrega del Premio “Liga Marítima Uruguaya” al Mayor Promedio final de egreso en Marina Militar y Marina Mercante; </w:t>
      </w:r>
      <w:r w:rsidR="00FE1BF8" w:rsidRPr="00FE1BF8">
        <w:rPr>
          <w:rFonts w:ascii="Tahoma" w:eastAsia="Tahoma" w:hAnsi="Tahoma" w:cs="Tahoma"/>
          <w:b w:val="0"/>
          <w:spacing w:val="-3"/>
          <w:lang w:val="es-UY"/>
        </w:rPr>
        <w:t>el mismo no se realizó de forma presencial.</w:t>
      </w:r>
    </w:p>
    <w:p w:rsidR="00E10402" w:rsidRDefault="00E10402" w:rsidP="00E10402">
      <w:pPr>
        <w:widowControl/>
        <w:suppressAutoHyphens w:val="0"/>
        <w:autoSpaceDE/>
        <w:ind w:left="426"/>
        <w:jc w:val="both"/>
        <w:rPr>
          <w:rFonts w:ascii="Tahoma" w:eastAsia="Tahoma" w:hAnsi="Tahoma" w:cs="Tahoma"/>
          <w:b w:val="0"/>
          <w:spacing w:val="-3"/>
          <w:lang w:val="es-UY"/>
        </w:rPr>
      </w:pPr>
    </w:p>
    <w:p w:rsidR="00FC0317" w:rsidRDefault="00E10402" w:rsidP="00FC0317">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rPr>
          <w:rFonts w:ascii="Tahoma" w:eastAsia="Tahoma" w:hAnsi="Tahoma" w:cs="Tahoma"/>
          <w:b w:val="0"/>
          <w:spacing w:val="-3"/>
          <w:lang w:val="es-UY"/>
        </w:rPr>
        <w:t>0</w:t>
      </w:r>
      <w:r w:rsidRPr="00E10402">
        <w:rPr>
          <w:rFonts w:ascii="Tahoma" w:eastAsia="Tahoma" w:hAnsi="Tahoma" w:cs="Tahoma"/>
          <w:b w:val="0"/>
          <w:spacing w:val="-3"/>
          <w:lang w:val="es-UY"/>
        </w:rPr>
        <w:t>3 de junio</w:t>
      </w:r>
      <w:r w:rsidRPr="004112E5">
        <w:rPr>
          <w:rFonts w:ascii="Tahoma" w:eastAsia="Tahoma" w:hAnsi="Tahoma" w:cs="Tahoma"/>
          <w:b w:val="0"/>
          <w:spacing w:val="-3"/>
          <w:lang w:val="es-UY"/>
        </w:rPr>
        <w:t>,</w:t>
      </w:r>
      <w:r w:rsidRPr="004112E5">
        <w:rPr>
          <w:b w:val="0"/>
        </w:rPr>
        <w:t xml:space="preserve"> </w:t>
      </w:r>
      <w:r w:rsidR="004112E5" w:rsidRPr="004112E5">
        <w:rPr>
          <w:b w:val="0"/>
        </w:rPr>
        <w:t>en la</w:t>
      </w:r>
      <w:r w:rsidR="004112E5">
        <w:t xml:space="preserve"> </w:t>
      </w:r>
      <w:r w:rsidRPr="00E10402">
        <w:rPr>
          <w:rFonts w:ascii="Tahoma" w:eastAsia="Tahoma" w:hAnsi="Tahoma" w:cs="Tahoma"/>
          <w:b w:val="0"/>
          <w:spacing w:val="-3"/>
          <w:lang w:val="es-UY"/>
        </w:rPr>
        <w:t>Jornada en homenaje al Sr. Gonzalo Dupont Abó</w:t>
      </w:r>
      <w:r w:rsidR="004112E5">
        <w:rPr>
          <w:rFonts w:ascii="Tahoma" w:eastAsia="Tahoma" w:hAnsi="Tahoma" w:cs="Tahoma"/>
          <w:b w:val="0"/>
          <w:spacing w:val="-3"/>
          <w:lang w:val="es-UY"/>
        </w:rPr>
        <w:t xml:space="preserve"> (</w:t>
      </w:r>
      <w:r w:rsidR="004112E5" w:rsidRPr="004112E5">
        <w:rPr>
          <w:rFonts w:ascii="Tahoma" w:eastAsia="Tahoma" w:hAnsi="Tahoma" w:cs="Tahoma"/>
          <w:b w:val="0"/>
          <w:spacing w:val="-3"/>
          <w:lang w:val="es-UY"/>
        </w:rPr>
        <w:t>fecha en la cual se conmemora su nacimiento</w:t>
      </w:r>
      <w:r w:rsidR="004112E5">
        <w:rPr>
          <w:rFonts w:ascii="Tahoma" w:eastAsia="Tahoma" w:hAnsi="Tahoma" w:cs="Tahoma"/>
          <w:b w:val="0"/>
          <w:spacing w:val="-3"/>
          <w:lang w:val="es-UY"/>
        </w:rPr>
        <w:t>, quien fuera Presidente de nuestra Institución durante el período 2006-2012 y falleciera en 2020)</w:t>
      </w:r>
      <w:r w:rsidR="004112E5" w:rsidRPr="004112E5">
        <w:rPr>
          <w:rFonts w:ascii="Tahoma" w:eastAsia="Tahoma" w:hAnsi="Tahoma" w:cs="Tahoma"/>
          <w:b w:val="0"/>
          <w:spacing w:val="-3"/>
          <w:lang w:val="es-UY"/>
        </w:rPr>
        <w:t>, organizada por la AUDM, con el apoyo de la LMU y AUDEA</w:t>
      </w:r>
      <w:r w:rsidR="00144F95">
        <w:rPr>
          <w:rFonts w:ascii="Tahoma" w:eastAsia="Tahoma" w:hAnsi="Tahoma" w:cs="Tahoma"/>
          <w:b w:val="0"/>
          <w:spacing w:val="-3"/>
          <w:lang w:val="es-UY"/>
        </w:rPr>
        <w:t>, realizada por la plataforma zoom</w:t>
      </w:r>
      <w:r w:rsidR="00FC0317">
        <w:rPr>
          <w:rFonts w:ascii="Tahoma" w:eastAsia="Tahoma" w:hAnsi="Tahoma" w:cs="Tahoma"/>
          <w:b w:val="0"/>
          <w:spacing w:val="-3"/>
          <w:lang w:val="es-UY"/>
        </w:rPr>
        <w:t>.</w:t>
      </w:r>
    </w:p>
    <w:p w:rsidR="00FC0317" w:rsidRDefault="00FC0317" w:rsidP="00FC0317">
      <w:pPr>
        <w:widowControl/>
        <w:suppressAutoHyphens w:val="0"/>
        <w:autoSpaceDE/>
        <w:ind w:left="426"/>
        <w:jc w:val="both"/>
        <w:rPr>
          <w:rFonts w:ascii="Tahoma" w:eastAsia="Tahoma" w:hAnsi="Tahoma" w:cs="Tahoma"/>
          <w:b w:val="0"/>
          <w:spacing w:val="-3"/>
          <w:lang w:val="es-UY"/>
        </w:rPr>
      </w:pPr>
    </w:p>
    <w:p w:rsidR="00FC0317" w:rsidRPr="00FC0317" w:rsidRDefault="00FC0317" w:rsidP="00FC0317">
      <w:pPr>
        <w:widowControl/>
        <w:numPr>
          <w:ilvl w:val="0"/>
          <w:numId w:val="22"/>
        </w:numPr>
        <w:tabs>
          <w:tab w:val="clear" w:pos="1875"/>
        </w:tabs>
        <w:suppressAutoHyphens w:val="0"/>
        <w:autoSpaceDE/>
        <w:ind w:left="426" w:hanging="426"/>
        <w:jc w:val="both"/>
        <w:rPr>
          <w:rFonts w:ascii="Tahoma" w:eastAsia="Tahoma" w:hAnsi="Tahoma" w:cs="Tahoma"/>
          <w:b w:val="0"/>
          <w:spacing w:val="-3"/>
          <w:lang w:val="es-UY"/>
        </w:rPr>
      </w:pPr>
      <w:r w:rsidRPr="00FC0317">
        <w:rPr>
          <w:rFonts w:ascii="Tahoma" w:eastAsia="Tahoma" w:hAnsi="Tahoma" w:cs="Tahoma"/>
          <w:b w:val="0"/>
          <w:spacing w:val="-3"/>
          <w:lang w:val="es-UY"/>
        </w:rPr>
        <w:t>30 de junio</w:t>
      </w:r>
      <w:r>
        <w:rPr>
          <w:rFonts w:ascii="Tahoma" w:eastAsia="Tahoma" w:hAnsi="Tahoma" w:cs="Tahoma"/>
          <w:b w:val="0"/>
          <w:spacing w:val="-3"/>
          <w:lang w:val="es-UY"/>
        </w:rPr>
        <w:t>,</w:t>
      </w:r>
      <w:r w:rsidRPr="00FC0317">
        <w:rPr>
          <w:rFonts w:ascii="Tahoma" w:eastAsia="Tahoma" w:hAnsi="Tahoma" w:cs="Tahoma"/>
          <w:b w:val="0"/>
          <w:spacing w:val="-3"/>
          <w:lang w:val="es-UY"/>
        </w:rPr>
        <w:t xml:space="preserve"> </w:t>
      </w:r>
      <w:r>
        <w:rPr>
          <w:rFonts w:ascii="Tahoma" w:eastAsia="Tahoma" w:hAnsi="Tahoma" w:cs="Tahoma"/>
          <w:b w:val="0"/>
          <w:spacing w:val="-3"/>
          <w:lang w:val="es-UY"/>
        </w:rPr>
        <w:t>en</w:t>
      </w:r>
      <w:r w:rsidRPr="00FC0317">
        <w:rPr>
          <w:rFonts w:ascii="Tahoma" w:eastAsia="Tahoma" w:hAnsi="Tahoma" w:cs="Tahoma"/>
          <w:b w:val="0"/>
          <w:spacing w:val="-3"/>
          <w:lang w:val="es-UY"/>
        </w:rPr>
        <w:t xml:space="preserve"> el ciclo de conferencias del CURI, conversatorio "Reflexiones sobre políticas portuarias en Uruguay" a cargo de los miembros Consejeros Álvaro Olazábal y Teresa Aishemberg.</w:t>
      </w:r>
      <w:r>
        <w:rPr>
          <w:rFonts w:ascii="Tahoma" w:eastAsia="Tahoma" w:hAnsi="Tahoma" w:cs="Tahoma"/>
          <w:b w:val="0"/>
          <w:spacing w:val="-3"/>
          <w:lang w:val="es-UY"/>
        </w:rPr>
        <w:t xml:space="preserve">, realizada </w:t>
      </w:r>
      <w:r w:rsidR="00144F95">
        <w:rPr>
          <w:rFonts w:ascii="Tahoma" w:eastAsia="Tahoma" w:hAnsi="Tahoma" w:cs="Tahoma"/>
          <w:b w:val="0"/>
          <w:spacing w:val="-3"/>
          <w:lang w:val="es-UY"/>
        </w:rPr>
        <w:t>por la plataforma zoom.</w:t>
      </w:r>
    </w:p>
    <w:p w:rsidR="00A81D43" w:rsidRPr="009B348E" w:rsidRDefault="00A81D43" w:rsidP="00A81D43">
      <w:pPr>
        <w:widowControl/>
        <w:jc w:val="both"/>
        <w:rPr>
          <w:rFonts w:ascii="Tahoma" w:eastAsia="Tahoma" w:hAnsi="Tahoma" w:cs="Tahoma"/>
          <w:b w:val="0"/>
          <w:color w:val="FF0000"/>
          <w:spacing w:val="-3"/>
          <w:lang w:val="es-UY"/>
        </w:rPr>
      </w:pPr>
    </w:p>
    <w:p w:rsidR="00984376" w:rsidRPr="009B348E" w:rsidRDefault="00984376" w:rsidP="00A81D43">
      <w:pPr>
        <w:widowControl/>
        <w:jc w:val="both"/>
        <w:rPr>
          <w:rFonts w:ascii="Tahoma" w:eastAsia="Tahoma" w:hAnsi="Tahoma" w:cs="Tahoma"/>
          <w:b w:val="0"/>
          <w:color w:val="FF0000"/>
          <w:spacing w:val="-3"/>
          <w:lang w:val="es-UY"/>
        </w:rPr>
      </w:pPr>
    </w:p>
    <w:p w:rsidR="00984376" w:rsidRPr="007F13E2" w:rsidRDefault="00984376" w:rsidP="00940F8B">
      <w:pPr>
        <w:pStyle w:val="Ttulo1"/>
        <w:spacing w:after="240"/>
        <w:ind w:left="431" w:hanging="431"/>
        <w:rPr>
          <w:rFonts w:ascii="Tahoma" w:hAnsi="Tahoma" w:cs="Tahoma"/>
          <w:b/>
          <w:bCs/>
          <w:sz w:val="26"/>
          <w:szCs w:val="26"/>
          <w:lang w:val="es-UY"/>
        </w:rPr>
      </w:pPr>
      <w:r w:rsidRPr="007F13E2">
        <w:rPr>
          <w:rFonts w:ascii="Tahoma" w:hAnsi="Tahoma" w:cs="Tahoma"/>
          <w:b/>
          <w:bCs/>
          <w:sz w:val="26"/>
          <w:szCs w:val="26"/>
          <w:lang w:val="es-UY"/>
        </w:rPr>
        <w:t>IX – FIDALMAR</w:t>
      </w:r>
      <w:r w:rsidR="00F268F8" w:rsidRPr="007F13E2">
        <w:t xml:space="preserve"> </w:t>
      </w:r>
    </w:p>
    <w:p w:rsidR="00715D6A" w:rsidRDefault="00BF2CD2" w:rsidP="00F268F8">
      <w:pPr>
        <w:jc w:val="both"/>
        <w:rPr>
          <w:b w:val="0"/>
        </w:rPr>
      </w:pPr>
      <w:r w:rsidRPr="00715D6A">
        <w:rPr>
          <w:b w:val="0"/>
        </w:rPr>
        <w:t xml:space="preserve">La Asamblea General </w:t>
      </w:r>
      <w:r w:rsidR="00715D6A" w:rsidRPr="00715D6A">
        <w:rPr>
          <w:b w:val="0"/>
        </w:rPr>
        <w:t xml:space="preserve">Ordinaria </w:t>
      </w:r>
      <w:r w:rsidR="00715D6A">
        <w:rPr>
          <w:b w:val="0"/>
        </w:rPr>
        <w:t xml:space="preserve">de </w:t>
      </w:r>
      <w:r w:rsidRPr="00715D6A">
        <w:rPr>
          <w:b w:val="0"/>
        </w:rPr>
        <w:t>FIDALMAR</w:t>
      </w:r>
      <w:r w:rsidR="0052795F">
        <w:rPr>
          <w:b w:val="0"/>
        </w:rPr>
        <w:t xml:space="preserve"> </w:t>
      </w:r>
      <w:r w:rsidRPr="00715D6A">
        <w:rPr>
          <w:b w:val="0"/>
        </w:rPr>
        <w:t>prevista</w:t>
      </w:r>
      <w:r w:rsidR="00715D6A" w:rsidRPr="00715D6A">
        <w:rPr>
          <w:b w:val="0"/>
        </w:rPr>
        <w:t xml:space="preserve"> para la fecha del</w:t>
      </w:r>
      <w:r w:rsidRPr="00715D6A">
        <w:rPr>
          <w:b w:val="0"/>
        </w:rPr>
        <w:t xml:space="preserve"> </w:t>
      </w:r>
      <w:r w:rsidR="00715D6A" w:rsidRPr="00715D6A">
        <w:rPr>
          <w:b w:val="0"/>
          <w:shd w:val="clear" w:color="auto" w:fill="FFFFFF"/>
        </w:rPr>
        <w:t xml:space="preserve">21 al 25 de Septiembre de 2020  en la ciudad de Sevilla </w:t>
      </w:r>
      <w:r w:rsidR="0052795F">
        <w:rPr>
          <w:b w:val="0"/>
          <w:shd w:val="clear" w:color="auto" w:fill="FFFFFF"/>
        </w:rPr>
        <w:t>(</w:t>
      </w:r>
      <w:r w:rsidRPr="00715D6A">
        <w:rPr>
          <w:b w:val="0"/>
        </w:rPr>
        <w:t>España</w:t>
      </w:r>
      <w:r w:rsidR="0052795F">
        <w:rPr>
          <w:b w:val="0"/>
        </w:rPr>
        <w:t>)</w:t>
      </w:r>
      <w:r w:rsidRPr="00715D6A">
        <w:rPr>
          <w:b w:val="0"/>
        </w:rPr>
        <w:t xml:space="preserve"> fue suspendida </w:t>
      </w:r>
      <w:r w:rsidR="00715D6A" w:rsidRPr="00715D6A">
        <w:rPr>
          <w:b w:val="0"/>
        </w:rPr>
        <w:t>por las razones ya conocidas de la Emergencia Sanitaria</w:t>
      </w:r>
      <w:r w:rsidR="00715D6A">
        <w:rPr>
          <w:b w:val="0"/>
        </w:rPr>
        <w:t xml:space="preserve"> dispuesta</w:t>
      </w:r>
      <w:r w:rsidR="00144F95">
        <w:rPr>
          <w:b w:val="0"/>
        </w:rPr>
        <w:t>s</w:t>
      </w:r>
      <w:r w:rsidR="00715D6A">
        <w:rPr>
          <w:b w:val="0"/>
        </w:rPr>
        <w:t xml:space="preserve"> por la Pandemia</w:t>
      </w:r>
      <w:r w:rsidR="00715D6A" w:rsidRPr="00715D6A">
        <w:rPr>
          <w:b w:val="0"/>
        </w:rPr>
        <w:t xml:space="preserve"> del COVID-19. </w:t>
      </w:r>
    </w:p>
    <w:p w:rsidR="00F268F8" w:rsidRPr="00715D6A" w:rsidRDefault="00715D6A" w:rsidP="00F268F8">
      <w:pPr>
        <w:jc w:val="both"/>
        <w:rPr>
          <w:b w:val="0"/>
        </w:rPr>
      </w:pPr>
      <w:r w:rsidRPr="00715D6A">
        <w:rPr>
          <w:b w:val="0"/>
        </w:rPr>
        <w:t>No obstante se realiz</w:t>
      </w:r>
      <w:r>
        <w:rPr>
          <w:b w:val="0"/>
        </w:rPr>
        <w:t>ó de forma telemática el 24 de</w:t>
      </w:r>
      <w:r w:rsidR="0052795F">
        <w:rPr>
          <w:b w:val="0"/>
        </w:rPr>
        <w:t xml:space="preserve"> marzo del 2021. E</w:t>
      </w:r>
      <w:r>
        <w:rPr>
          <w:b w:val="0"/>
        </w:rPr>
        <w:t>n la misma</w:t>
      </w:r>
      <w:r w:rsidR="0052795F">
        <w:rPr>
          <w:b w:val="0"/>
        </w:rPr>
        <w:t>, participó</w:t>
      </w:r>
      <w:r>
        <w:rPr>
          <w:b w:val="0"/>
        </w:rPr>
        <w:t xml:space="preserve"> en representación de la Institución</w:t>
      </w:r>
      <w:r w:rsidR="0052795F">
        <w:rPr>
          <w:b w:val="0"/>
        </w:rPr>
        <w:t>,</w:t>
      </w:r>
      <w:r>
        <w:rPr>
          <w:b w:val="0"/>
        </w:rPr>
        <w:t xml:space="preserve"> el Presidente CN(R) Artigas Zorrill</w:t>
      </w:r>
      <w:r w:rsidR="007F13E2">
        <w:rPr>
          <w:b w:val="0"/>
        </w:rPr>
        <w:t>a y Secretario Alfredo Ferriolo.</w:t>
      </w:r>
      <w:r w:rsidR="00B053E8">
        <w:rPr>
          <w:b w:val="0"/>
        </w:rPr>
        <w:t xml:space="preserve"> </w:t>
      </w:r>
      <w:r>
        <w:rPr>
          <w:b w:val="0"/>
        </w:rPr>
        <w:t xml:space="preserve">   </w:t>
      </w:r>
    </w:p>
    <w:p w:rsidR="00940F8B" w:rsidRDefault="00940F8B" w:rsidP="00F268F8">
      <w:pPr>
        <w:jc w:val="both"/>
        <w:rPr>
          <w:color w:val="FF0000"/>
        </w:rPr>
      </w:pPr>
    </w:p>
    <w:p w:rsidR="007F13E2" w:rsidRPr="009B348E" w:rsidRDefault="007F13E2" w:rsidP="00F268F8">
      <w:pPr>
        <w:jc w:val="both"/>
        <w:rPr>
          <w:color w:val="FF0000"/>
        </w:rPr>
      </w:pPr>
    </w:p>
    <w:p w:rsidR="0021770B" w:rsidRPr="00C7132D" w:rsidRDefault="00EB4645" w:rsidP="00B5742F">
      <w:pPr>
        <w:pStyle w:val="Ttulo1"/>
        <w:spacing w:after="240"/>
        <w:ind w:left="431" w:hanging="431"/>
        <w:rPr>
          <w:rFonts w:ascii="Tahoma" w:hAnsi="Tahoma" w:cs="Tahoma"/>
          <w:sz w:val="26"/>
          <w:szCs w:val="26"/>
          <w:lang w:val="es-UY"/>
        </w:rPr>
      </w:pPr>
      <w:r w:rsidRPr="00C7132D">
        <w:rPr>
          <w:rFonts w:ascii="Tahoma" w:hAnsi="Tahoma" w:cs="Tahoma"/>
          <w:b/>
          <w:bCs/>
          <w:sz w:val="26"/>
          <w:szCs w:val="26"/>
          <w:lang w:val="es-UY"/>
        </w:rPr>
        <w:t>X</w:t>
      </w:r>
      <w:r w:rsidR="00146AF5" w:rsidRPr="00C7132D">
        <w:rPr>
          <w:rFonts w:ascii="Tahoma" w:hAnsi="Tahoma" w:cs="Tahoma"/>
          <w:b/>
          <w:bCs/>
          <w:sz w:val="26"/>
          <w:szCs w:val="26"/>
          <w:lang w:val="es-UY"/>
        </w:rPr>
        <w:t>I</w:t>
      </w:r>
      <w:r w:rsidR="0021770B" w:rsidRPr="00C7132D">
        <w:rPr>
          <w:rFonts w:ascii="Tahoma" w:hAnsi="Tahoma" w:cs="Tahoma"/>
          <w:b/>
          <w:bCs/>
          <w:sz w:val="26"/>
          <w:szCs w:val="26"/>
          <w:lang w:val="es-UY"/>
        </w:rPr>
        <w:t xml:space="preserve"> – Salones</w:t>
      </w:r>
    </w:p>
    <w:p w:rsidR="0021770B" w:rsidRPr="00C7132D" w:rsidRDefault="0021770B" w:rsidP="007228C1">
      <w:pPr>
        <w:pStyle w:val="Textoindependiente"/>
        <w:widowControl/>
        <w:spacing w:after="0"/>
        <w:jc w:val="both"/>
        <w:rPr>
          <w:b w:val="0"/>
        </w:rPr>
      </w:pPr>
      <w:r w:rsidRPr="00C7132D">
        <w:rPr>
          <w:rFonts w:ascii="Tahoma" w:hAnsi="Tahoma" w:cs="Tahoma"/>
          <w:b w:val="0"/>
          <w:lang w:val="es-UY"/>
        </w:rPr>
        <w:t>Se continúa otorgando el uso de los Salones de la Liga Marítima Uruguaya a los señores asociados y a las Instituciones amigas: Academia Uruguaya de Histori</w:t>
      </w:r>
      <w:r w:rsidR="007715E8" w:rsidRPr="00C7132D">
        <w:rPr>
          <w:rFonts w:ascii="Tahoma" w:hAnsi="Tahoma" w:cs="Tahoma"/>
          <w:b w:val="0"/>
          <w:lang w:val="es-UY"/>
        </w:rPr>
        <w:t>a Marítima y Fluvial</w:t>
      </w:r>
      <w:r w:rsidR="00D351BA" w:rsidRPr="00C7132D">
        <w:rPr>
          <w:rFonts w:ascii="Tahoma" w:hAnsi="Tahoma" w:cs="Tahoma"/>
          <w:b w:val="0"/>
          <w:lang w:val="es-UY"/>
        </w:rPr>
        <w:t xml:space="preserve">, </w:t>
      </w:r>
      <w:r w:rsidR="00EC5CB5" w:rsidRPr="00C7132D">
        <w:rPr>
          <w:rFonts w:ascii="Tahoma" w:hAnsi="Tahoma" w:cs="Tahoma"/>
          <w:b w:val="0"/>
          <w:lang w:val="es-UY"/>
        </w:rPr>
        <w:t>Cámara</w:t>
      </w:r>
      <w:r w:rsidR="00D351BA" w:rsidRPr="00C7132D">
        <w:rPr>
          <w:rFonts w:ascii="Tahoma" w:hAnsi="Tahoma" w:cs="Tahoma"/>
          <w:b w:val="0"/>
          <w:lang w:val="es-UY"/>
        </w:rPr>
        <w:t xml:space="preserve"> de Surveyor</w:t>
      </w:r>
      <w:r w:rsidR="005B0F20" w:rsidRPr="00C7132D">
        <w:rPr>
          <w:rFonts w:ascii="Tahoma" w:hAnsi="Tahoma" w:cs="Tahoma"/>
          <w:b w:val="0"/>
          <w:lang w:val="es-UY"/>
        </w:rPr>
        <w:t>s</w:t>
      </w:r>
      <w:r w:rsidR="002D3886" w:rsidRPr="00C7132D">
        <w:rPr>
          <w:b w:val="0"/>
        </w:rPr>
        <w:t>.</w:t>
      </w:r>
    </w:p>
    <w:p w:rsidR="0021770B" w:rsidRPr="009B348E" w:rsidRDefault="0021770B" w:rsidP="007228C1">
      <w:pPr>
        <w:widowControl/>
        <w:jc w:val="both"/>
        <w:rPr>
          <w:rFonts w:ascii="Tahoma" w:hAnsi="Tahoma" w:cs="Tahoma"/>
          <w:i/>
          <w:iCs/>
          <w:color w:val="FF0000"/>
          <w:lang w:val="es-UY"/>
        </w:rPr>
      </w:pPr>
      <w:r w:rsidRPr="009B348E">
        <w:rPr>
          <w:rFonts w:ascii="Tahoma" w:hAnsi="Tahoma" w:cs="Tahoma"/>
          <w:i/>
          <w:iCs/>
          <w:color w:val="FF0000"/>
          <w:lang w:val="es-UY"/>
        </w:rPr>
        <w:tab/>
      </w:r>
      <w:r w:rsidRPr="009B348E">
        <w:rPr>
          <w:rFonts w:ascii="Tahoma" w:hAnsi="Tahoma" w:cs="Tahoma"/>
          <w:i/>
          <w:iCs/>
          <w:color w:val="FF0000"/>
          <w:lang w:val="es-UY"/>
        </w:rPr>
        <w:tab/>
      </w:r>
    </w:p>
    <w:p w:rsidR="0079141A" w:rsidRPr="009B348E" w:rsidRDefault="0079141A" w:rsidP="007228C1">
      <w:pPr>
        <w:widowControl/>
        <w:jc w:val="both"/>
        <w:rPr>
          <w:rFonts w:ascii="Tahoma" w:hAnsi="Tahoma" w:cs="Tahoma"/>
          <w:i/>
          <w:iCs/>
          <w:color w:val="FF0000"/>
          <w:lang w:val="es-UY"/>
        </w:rPr>
      </w:pPr>
    </w:p>
    <w:p w:rsidR="0021770B" w:rsidRPr="00C7132D" w:rsidRDefault="00EB4645" w:rsidP="00B5742F">
      <w:pPr>
        <w:widowControl/>
        <w:spacing w:after="240"/>
        <w:jc w:val="both"/>
        <w:rPr>
          <w:rFonts w:ascii="Tahoma" w:hAnsi="Tahoma" w:cs="Tahoma"/>
          <w:b w:val="0"/>
          <w:bCs w:val="0"/>
          <w:spacing w:val="-3"/>
          <w:sz w:val="26"/>
          <w:szCs w:val="26"/>
          <w:lang w:val="es-UY"/>
        </w:rPr>
      </w:pPr>
      <w:r w:rsidRPr="00C7132D">
        <w:rPr>
          <w:rFonts w:ascii="Tahoma" w:hAnsi="Tahoma" w:cs="Tahoma"/>
          <w:i/>
          <w:iCs/>
          <w:sz w:val="26"/>
          <w:szCs w:val="26"/>
          <w:lang w:val="es-UY"/>
        </w:rPr>
        <w:t>X</w:t>
      </w:r>
      <w:r w:rsidR="00984376" w:rsidRPr="00C7132D">
        <w:rPr>
          <w:rFonts w:ascii="Tahoma" w:hAnsi="Tahoma" w:cs="Tahoma"/>
          <w:i/>
          <w:iCs/>
          <w:sz w:val="26"/>
          <w:szCs w:val="26"/>
          <w:lang w:val="es-UY"/>
        </w:rPr>
        <w:t>I</w:t>
      </w:r>
      <w:r w:rsidR="00146AF5" w:rsidRPr="00C7132D">
        <w:rPr>
          <w:rFonts w:ascii="Tahoma" w:hAnsi="Tahoma" w:cs="Tahoma"/>
          <w:i/>
          <w:iCs/>
          <w:sz w:val="26"/>
          <w:szCs w:val="26"/>
          <w:lang w:val="es-UY"/>
        </w:rPr>
        <w:t>I</w:t>
      </w:r>
      <w:r w:rsidR="0021770B" w:rsidRPr="00C7132D">
        <w:rPr>
          <w:rFonts w:ascii="Tahoma" w:hAnsi="Tahoma" w:cs="Tahoma"/>
          <w:i/>
          <w:iCs/>
          <w:sz w:val="26"/>
          <w:szCs w:val="26"/>
          <w:lang w:val="es-UY"/>
        </w:rPr>
        <w:t xml:space="preserve"> – Biblioteca</w:t>
      </w:r>
      <w:r w:rsidR="0021770B" w:rsidRPr="00C7132D">
        <w:rPr>
          <w:rFonts w:ascii="Tahoma" w:hAnsi="Tahoma" w:cs="Tahoma"/>
          <w:i/>
          <w:iCs/>
          <w:sz w:val="26"/>
          <w:szCs w:val="26"/>
          <w:lang w:val="es-UY"/>
        </w:rPr>
        <w:tab/>
      </w:r>
    </w:p>
    <w:p w:rsidR="0021770B" w:rsidRPr="00C7132D" w:rsidRDefault="0021770B">
      <w:pPr>
        <w:pStyle w:val="Textoindependiente"/>
        <w:spacing w:after="0"/>
        <w:jc w:val="both"/>
        <w:rPr>
          <w:rFonts w:ascii="Tahoma" w:hAnsi="Tahoma" w:cs="Tahoma"/>
          <w:b w:val="0"/>
          <w:lang w:val="es-UY"/>
        </w:rPr>
      </w:pPr>
      <w:r w:rsidRPr="00C7132D">
        <w:rPr>
          <w:rFonts w:ascii="Tahoma" w:hAnsi="Tahoma" w:cs="Tahoma"/>
          <w:b w:val="0"/>
          <w:lang w:val="es-UY"/>
        </w:rPr>
        <w:t xml:space="preserve">La Liga Marítima Uruguaya, como es sabido, conjuntamente con la Academia Uruguaya de Historia Marítima y Fluvial cuenta con una Biblioteca, que reúne aproximadamente unos </w:t>
      </w:r>
      <w:r w:rsidR="00EC5CB5" w:rsidRPr="00C7132D">
        <w:rPr>
          <w:rFonts w:ascii="Tahoma" w:hAnsi="Tahoma" w:cs="Tahoma"/>
          <w:b w:val="0"/>
          <w:lang w:val="es-UY"/>
        </w:rPr>
        <w:t>dos mil</w:t>
      </w:r>
      <w:r w:rsidRPr="00C7132D">
        <w:rPr>
          <w:rFonts w:ascii="Tahoma" w:hAnsi="Tahoma" w:cs="Tahoma"/>
          <w:b w:val="0"/>
          <w:lang w:val="es-UY"/>
        </w:rPr>
        <w:t xml:space="preserve"> volúmenes inventariados. Incluye obras de temáticas específicas y afines a dichas entidades, y que revisten interés para ambas Instituciones. Posee además una colección de publicaciones periódicas, y de materiales especiales, en particular cartográfico, como así también material en archivador vertical que reúne distintos artículos de prensa, fotografías, manuscritos y recortes varios. </w:t>
      </w:r>
    </w:p>
    <w:p w:rsidR="0021770B" w:rsidRPr="00C7132D" w:rsidRDefault="0021770B">
      <w:pPr>
        <w:pStyle w:val="Textoindependiente"/>
        <w:widowControl/>
        <w:spacing w:after="0"/>
        <w:jc w:val="both"/>
        <w:rPr>
          <w:rFonts w:ascii="Tahoma" w:hAnsi="Tahoma" w:cs="Tahoma"/>
          <w:i/>
          <w:lang w:val="es-UY"/>
        </w:rPr>
      </w:pPr>
      <w:r w:rsidRPr="00C7132D">
        <w:rPr>
          <w:rFonts w:ascii="Tahoma" w:hAnsi="Tahoma" w:cs="Tahoma"/>
          <w:b w:val="0"/>
          <w:lang w:val="es-UY"/>
        </w:rPr>
        <w:lastRenderedPageBreak/>
        <w:t>La colección abarca las siguientes áreas de interés: Historia Naval, Historia Nacional, Navegación, Derecho Marítimo y temas concernientes a la vida marítima en general.</w:t>
      </w:r>
    </w:p>
    <w:p w:rsidR="00AA1A5C" w:rsidRPr="009B348E" w:rsidRDefault="0021770B" w:rsidP="00017EDA">
      <w:pPr>
        <w:widowControl/>
        <w:jc w:val="both"/>
        <w:rPr>
          <w:rFonts w:ascii="Tahoma" w:hAnsi="Tahoma" w:cs="Tahoma"/>
          <w:i/>
          <w:color w:val="FF0000"/>
          <w:lang w:val="es-UY"/>
        </w:rPr>
      </w:pPr>
      <w:r w:rsidRPr="009B348E">
        <w:rPr>
          <w:rFonts w:ascii="Tahoma" w:hAnsi="Tahoma" w:cs="Tahoma"/>
          <w:i/>
          <w:color w:val="FF0000"/>
          <w:lang w:val="es-UY"/>
        </w:rPr>
        <w:tab/>
      </w:r>
    </w:p>
    <w:p w:rsidR="00880E5F" w:rsidRPr="009B348E" w:rsidRDefault="00880E5F" w:rsidP="00017EDA">
      <w:pPr>
        <w:widowControl/>
        <w:jc w:val="both"/>
        <w:rPr>
          <w:rFonts w:ascii="Tahoma" w:hAnsi="Tahoma" w:cs="Tahoma"/>
          <w:i/>
          <w:color w:val="FF0000"/>
          <w:lang w:val="es-UY"/>
        </w:rPr>
      </w:pPr>
    </w:p>
    <w:p w:rsidR="0021770B" w:rsidRPr="0005342E" w:rsidRDefault="003607F0" w:rsidP="00B5742F">
      <w:pPr>
        <w:pStyle w:val="Ttulo3"/>
        <w:widowControl/>
        <w:spacing w:before="0" w:after="240"/>
        <w:jc w:val="both"/>
        <w:rPr>
          <w:rFonts w:ascii="Tahoma" w:hAnsi="Tahoma" w:cs="Tahoma"/>
          <w:b w:val="0"/>
          <w:lang w:val="es-UY"/>
        </w:rPr>
      </w:pPr>
      <w:r w:rsidRPr="0005342E">
        <w:rPr>
          <w:rFonts w:ascii="Tahoma" w:hAnsi="Tahoma" w:cs="Tahoma"/>
          <w:i/>
          <w:lang w:val="es-UY"/>
        </w:rPr>
        <w:t>X</w:t>
      </w:r>
      <w:r w:rsidR="00EB4645" w:rsidRPr="0005342E">
        <w:rPr>
          <w:rFonts w:ascii="Tahoma" w:hAnsi="Tahoma" w:cs="Tahoma"/>
          <w:i/>
          <w:lang w:val="es-UY"/>
        </w:rPr>
        <w:t>I</w:t>
      </w:r>
      <w:r w:rsidR="00984376" w:rsidRPr="0005342E">
        <w:rPr>
          <w:rFonts w:ascii="Tahoma" w:hAnsi="Tahoma" w:cs="Tahoma"/>
          <w:i/>
          <w:lang w:val="es-UY"/>
        </w:rPr>
        <w:t>I</w:t>
      </w:r>
      <w:r w:rsidR="00146AF5" w:rsidRPr="0005342E">
        <w:rPr>
          <w:rFonts w:ascii="Tahoma" w:hAnsi="Tahoma" w:cs="Tahoma"/>
          <w:i/>
          <w:lang w:val="es-UY"/>
        </w:rPr>
        <w:t>I</w:t>
      </w:r>
      <w:r w:rsidR="0021770B" w:rsidRPr="0005342E">
        <w:rPr>
          <w:rFonts w:ascii="Tahoma" w:hAnsi="Tahoma" w:cs="Tahoma"/>
          <w:i/>
          <w:lang w:val="es-UY"/>
        </w:rPr>
        <w:t xml:space="preserve">  – Asociados</w:t>
      </w:r>
      <w:r w:rsidR="0021770B" w:rsidRPr="0005342E">
        <w:rPr>
          <w:rFonts w:ascii="Tahoma" w:hAnsi="Tahoma" w:cs="Tahoma"/>
          <w:i/>
          <w:lang w:val="es-UY"/>
        </w:rPr>
        <w:tab/>
      </w:r>
      <w:r w:rsidR="0021770B" w:rsidRPr="0005342E">
        <w:rPr>
          <w:rFonts w:ascii="Tahoma" w:hAnsi="Tahoma" w:cs="Tahoma"/>
          <w:i/>
          <w:lang w:val="es-UY"/>
        </w:rPr>
        <w:tab/>
      </w:r>
    </w:p>
    <w:p w:rsidR="0021770B" w:rsidRPr="0005342E" w:rsidRDefault="0021770B">
      <w:pPr>
        <w:pStyle w:val="Textoindependiente"/>
        <w:widowControl/>
        <w:spacing w:after="0"/>
        <w:jc w:val="both"/>
        <w:rPr>
          <w:rFonts w:ascii="Tahoma" w:hAnsi="Tahoma" w:cs="Tahoma"/>
          <w:lang w:val="es-UY"/>
        </w:rPr>
      </w:pPr>
      <w:r w:rsidRPr="0005342E">
        <w:rPr>
          <w:rFonts w:ascii="Tahoma" w:hAnsi="Tahoma" w:cs="Tahoma"/>
          <w:b w:val="0"/>
          <w:lang w:val="es-UY"/>
        </w:rPr>
        <w:t xml:space="preserve">En la actualidad la Liga Marítima Uruguaya cuenta con </w:t>
      </w:r>
      <w:r w:rsidR="0005342E" w:rsidRPr="0005342E">
        <w:rPr>
          <w:rFonts w:ascii="Tahoma" w:hAnsi="Tahoma" w:cs="Tahoma"/>
          <w:b w:val="0"/>
          <w:bCs w:val="0"/>
          <w:lang w:val="es-UY"/>
        </w:rPr>
        <w:t>227</w:t>
      </w:r>
      <w:r w:rsidRPr="0005342E">
        <w:rPr>
          <w:rFonts w:ascii="Tahoma" w:hAnsi="Tahoma" w:cs="Tahoma"/>
          <w:b w:val="0"/>
          <w:lang w:val="es-UY"/>
        </w:rPr>
        <w:t xml:space="preserve"> Socios en las categorías de: Fundadores, Vitalicios, Activos y Suscriptores y </w:t>
      </w:r>
      <w:r w:rsidR="00D24A74">
        <w:rPr>
          <w:rFonts w:ascii="Tahoma" w:hAnsi="Tahoma" w:cs="Tahoma"/>
          <w:b w:val="0"/>
          <w:lang w:val="es-UY"/>
        </w:rPr>
        <w:t>08</w:t>
      </w:r>
      <w:r w:rsidRPr="0005342E">
        <w:rPr>
          <w:rFonts w:ascii="Tahoma" w:hAnsi="Tahoma" w:cs="Tahoma"/>
          <w:b w:val="0"/>
          <w:lang w:val="es-UY"/>
        </w:rPr>
        <w:t xml:space="preserve"> Socios Empresas. </w:t>
      </w:r>
    </w:p>
    <w:p w:rsidR="00E61839" w:rsidRPr="009B348E" w:rsidRDefault="00E61839" w:rsidP="00017EDA">
      <w:pPr>
        <w:widowControl/>
        <w:jc w:val="both"/>
        <w:rPr>
          <w:rFonts w:ascii="Tahoma" w:hAnsi="Tahoma" w:cs="Tahoma"/>
          <w:color w:val="FF0000"/>
          <w:lang w:val="es-UY"/>
        </w:rPr>
      </w:pPr>
    </w:p>
    <w:p w:rsidR="00EC5CB5" w:rsidRPr="009B348E" w:rsidRDefault="00EC5CB5" w:rsidP="00EC5CB5">
      <w:pPr>
        <w:rPr>
          <w:color w:val="FF0000"/>
        </w:rPr>
      </w:pPr>
    </w:p>
    <w:p w:rsidR="00EC5CB5" w:rsidRPr="00C7132D" w:rsidRDefault="00453AE2" w:rsidP="00EC5CB5">
      <w:pPr>
        <w:jc w:val="both"/>
        <w:rPr>
          <w:rFonts w:ascii="Tahoma" w:hAnsi="Tahoma" w:cs="Tahoma"/>
          <w:i/>
          <w:sz w:val="26"/>
          <w:szCs w:val="26"/>
        </w:rPr>
      </w:pPr>
      <w:r w:rsidRPr="00C7132D">
        <w:rPr>
          <w:rFonts w:ascii="Tahoma" w:hAnsi="Tahoma" w:cs="Tahoma"/>
          <w:i/>
          <w:sz w:val="26"/>
          <w:szCs w:val="26"/>
        </w:rPr>
        <w:t>X</w:t>
      </w:r>
      <w:r w:rsidR="00EB4645" w:rsidRPr="00C7132D">
        <w:rPr>
          <w:rFonts w:ascii="Tahoma" w:hAnsi="Tahoma" w:cs="Tahoma"/>
          <w:i/>
          <w:sz w:val="26"/>
          <w:szCs w:val="26"/>
        </w:rPr>
        <w:t>I</w:t>
      </w:r>
      <w:r w:rsidR="00146AF5" w:rsidRPr="00C7132D">
        <w:rPr>
          <w:rFonts w:ascii="Tahoma" w:hAnsi="Tahoma" w:cs="Tahoma"/>
          <w:i/>
          <w:sz w:val="26"/>
          <w:szCs w:val="26"/>
        </w:rPr>
        <w:t>V</w:t>
      </w:r>
      <w:r w:rsidRPr="00C7132D">
        <w:rPr>
          <w:rFonts w:ascii="Tahoma" w:hAnsi="Tahoma" w:cs="Tahoma"/>
          <w:i/>
          <w:sz w:val="26"/>
          <w:szCs w:val="26"/>
        </w:rPr>
        <w:t xml:space="preserve"> - </w:t>
      </w:r>
      <w:r w:rsidR="00EC5CB5" w:rsidRPr="00C7132D">
        <w:rPr>
          <w:rFonts w:ascii="Tahoma" w:hAnsi="Tahoma" w:cs="Tahoma"/>
          <w:i/>
          <w:sz w:val="26"/>
          <w:szCs w:val="26"/>
        </w:rPr>
        <w:t xml:space="preserve">Restauración de la Sede </w:t>
      </w:r>
    </w:p>
    <w:p w:rsidR="000535D7" w:rsidRPr="00C7132D" w:rsidRDefault="00EC5CB5" w:rsidP="00E908A3">
      <w:pPr>
        <w:jc w:val="both"/>
        <w:rPr>
          <w:rFonts w:ascii="Tahoma" w:hAnsi="Tahoma" w:cs="Tahoma"/>
          <w:b w:val="0"/>
        </w:rPr>
      </w:pPr>
      <w:r w:rsidRPr="00C7132D">
        <w:rPr>
          <w:rFonts w:ascii="Tahoma" w:hAnsi="Tahoma" w:cs="Tahoma"/>
          <w:b w:val="0"/>
        </w:rPr>
        <w:t xml:space="preserve">Se continúa con la pintura general </w:t>
      </w:r>
      <w:r w:rsidR="004A01DE" w:rsidRPr="00C7132D">
        <w:rPr>
          <w:rFonts w:ascii="Tahoma" w:hAnsi="Tahoma" w:cs="Tahoma"/>
          <w:b w:val="0"/>
        </w:rPr>
        <w:t xml:space="preserve">y mantenimiento </w:t>
      </w:r>
      <w:r w:rsidRPr="00C7132D">
        <w:rPr>
          <w:rFonts w:ascii="Tahoma" w:hAnsi="Tahoma" w:cs="Tahoma"/>
          <w:b w:val="0"/>
        </w:rPr>
        <w:t>de la Institución</w:t>
      </w:r>
      <w:r w:rsidR="005B0F20" w:rsidRPr="00C7132D">
        <w:rPr>
          <w:rFonts w:ascii="Tahoma" w:hAnsi="Tahoma" w:cs="Tahoma"/>
          <w:b w:val="0"/>
        </w:rPr>
        <w:t>.</w:t>
      </w:r>
    </w:p>
    <w:p w:rsidR="002F16EC" w:rsidRPr="009B348E" w:rsidRDefault="002F16EC" w:rsidP="006E049D">
      <w:pPr>
        <w:jc w:val="both"/>
        <w:rPr>
          <w:rFonts w:ascii="Tahoma" w:hAnsi="Tahoma" w:cs="Tahoma"/>
          <w:i/>
          <w:color w:val="FF0000"/>
          <w:sz w:val="48"/>
          <w:szCs w:val="48"/>
        </w:rPr>
      </w:pPr>
    </w:p>
    <w:p w:rsidR="0021770B" w:rsidRPr="00C7132D" w:rsidRDefault="00B26DC0" w:rsidP="00B5742F">
      <w:pPr>
        <w:pStyle w:val="Ttulo9"/>
        <w:widowControl/>
        <w:spacing w:before="0" w:after="240"/>
        <w:ind w:left="1582" w:hanging="1582"/>
        <w:jc w:val="both"/>
        <w:rPr>
          <w:rFonts w:ascii="Tahoma" w:hAnsi="Tahoma" w:cs="Tahoma"/>
          <w:b w:val="0"/>
          <w:bCs w:val="0"/>
          <w:spacing w:val="-3"/>
          <w:sz w:val="26"/>
          <w:szCs w:val="26"/>
          <w:lang w:val="es-UY"/>
        </w:rPr>
      </w:pPr>
      <w:r w:rsidRPr="00C7132D">
        <w:rPr>
          <w:rFonts w:ascii="Tahoma" w:hAnsi="Tahoma" w:cs="Tahoma"/>
          <w:i/>
          <w:sz w:val="26"/>
          <w:szCs w:val="26"/>
          <w:lang w:val="es-UY"/>
        </w:rPr>
        <w:t>X</w:t>
      </w:r>
      <w:r w:rsidR="00EB4645" w:rsidRPr="00C7132D">
        <w:rPr>
          <w:rFonts w:ascii="Tahoma" w:hAnsi="Tahoma" w:cs="Tahoma"/>
          <w:i/>
          <w:sz w:val="26"/>
          <w:szCs w:val="26"/>
          <w:lang w:val="es-UY"/>
        </w:rPr>
        <w:t>V</w:t>
      </w:r>
      <w:r w:rsidR="00984376" w:rsidRPr="00C7132D">
        <w:rPr>
          <w:rFonts w:ascii="Tahoma" w:hAnsi="Tahoma" w:cs="Tahoma"/>
          <w:i/>
          <w:sz w:val="26"/>
          <w:szCs w:val="26"/>
          <w:lang w:val="es-UY"/>
        </w:rPr>
        <w:t>I</w:t>
      </w:r>
      <w:r w:rsidR="0021770B" w:rsidRPr="00C7132D">
        <w:rPr>
          <w:rFonts w:ascii="Tahoma" w:hAnsi="Tahoma" w:cs="Tahoma"/>
          <w:i/>
          <w:sz w:val="26"/>
          <w:szCs w:val="26"/>
          <w:lang w:val="es-UY"/>
        </w:rPr>
        <w:t xml:space="preserve"> – Horarios  de funcionamiento</w:t>
      </w:r>
    </w:p>
    <w:p w:rsidR="005D7335" w:rsidRPr="00C7132D" w:rsidRDefault="0021770B" w:rsidP="00502790">
      <w:pPr>
        <w:widowControl/>
        <w:jc w:val="both"/>
        <w:rPr>
          <w:rFonts w:ascii="Tahoma" w:hAnsi="Tahoma" w:cs="Tahoma"/>
          <w:b w:val="0"/>
          <w:bCs w:val="0"/>
          <w:spacing w:val="-3"/>
          <w:lang w:val="es-UY"/>
        </w:rPr>
      </w:pPr>
      <w:r w:rsidRPr="00C7132D">
        <w:rPr>
          <w:rFonts w:ascii="Tahoma" w:hAnsi="Tahoma" w:cs="Tahoma"/>
          <w:b w:val="0"/>
          <w:bCs w:val="0"/>
          <w:spacing w:val="-3"/>
          <w:lang w:val="es-UY"/>
        </w:rPr>
        <w:t xml:space="preserve">Las oficinas continúan </w:t>
      </w:r>
      <w:r w:rsidR="0079273D" w:rsidRPr="00C7132D">
        <w:rPr>
          <w:rFonts w:ascii="Tahoma" w:hAnsi="Tahoma" w:cs="Tahoma"/>
          <w:b w:val="0"/>
          <w:bCs w:val="0"/>
          <w:spacing w:val="-3"/>
          <w:lang w:val="es-UY"/>
        </w:rPr>
        <w:t>con su horario de atención de 08</w:t>
      </w:r>
      <w:r w:rsidR="00C7132D" w:rsidRPr="00C7132D">
        <w:rPr>
          <w:rFonts w:ascii="Tahoma" w:hAnsi="Tahoma" w:cs="Tahoma"/>
          <w:b w:val="0"/>
          <w:bCs w:val="0"/>
          <w:spacing w:val="-3"/>
          <w:lang w:val="es-UY"/>
        </w:rPr>
        <w:t>:00 a 15</w:t>
      </w:r>
      <w:r w:rsidRPr="00C7132D">
        <w:rPr>
          <w:rFonts w:ascii="Tahoma" w:hAnsi="Tahoma" w:cs="Tahoma"/>
          <w:b w:val="0"/>
          <w:bCs w:val="0"/>
          <w:spacing w:val="-3"/>
          <w:lang w:val="es-UY"/>
        </w:rPr>
        <w:t xml:space="preserve">:00 horas con el fin de brindar atención e información a los Asociados que la requieran y cumplimentar las tareas de Tesorería, Administración y desarrollo de actividades. </w:t>
      </w:r>
    </w:p>
    <w:p w:rsidR="005B0F20" w:rsidRDefault="005B0F20" w:rsidP="00502790">
      <w:pPr>
        <w:widowControl/>
        <w:jc w:val="both"/>
        <w:rPr>
          <w:rFonts w:ascii="Tahoma" w:hAnsi="Tahoma" w:cs="Tahoma"/>
          <w:b w:val="0"/>
          <w:bCs w:val="0"/>
          <w:color w:val="FF0000"/>
          <w:spacing w:val="-3"/>
          <w:lang w:val="es-UY"/>
        </w:rPr>
      </w:pPr>
    </w:p>
    <w:p w:rsidR="00612AE0" w:rsidRPr="009B348E" w:rsidRDefault="00612AE0" w:rsidP="00502790">
      <w:pPr>
        <w:widowControl/>
        <w:jc w:val="both"/>
        <w:rPr>
          <w:rFonts w:ascii="Tahoma" w:hAnsi="Tahoma" w:cs="Tahoma"/>
          <w:b w:val="0"/>
          <w:bCs w:val="0"/>
          <w:color w:val="FF0000"/>
          <w:spacing w:val="-3"/>
          <w:lang w:val="es-UY"/>
        </w:rPr>
      </w:pPr>
    </w:p>
    <w:p w:rsidR="00612AE0" w:rsidRDefault="00612AE0" w:rsidP="00612AE0">
      <w:pPr>
        <w:jc w:val="both"/>
        <w:rPr>
          <w:rFonts w:ascii="Tahoma" w:hAnsi="Tahoma" w:cs="Tahoma"/>
          <w:i/>
          <w:sz w:val="26"/>
          <w:szCs w:val="26"/>
        </w:rPr>
      </w:pPr>
      <w:r>
        <w:rPr>
          <w:rFonts w:ascii="Tahoma" w:hAnsi="Tahoma" w:cs="Tahoma"/>
          <w:i/>
          <w:sz w:val="26"/>
          <w:szCs w:val="26"/>
        </w:rPr>
        <w:t>XV</w:t>
      </w:r>
      <w:r w:rsidRPr="00453AE2">
        <w:rPr>
          <w:rFonts w:ascii="Tahoma" w:hAnsi="Tahoma" w:cs="Tahoma"/>
          <w:i/>
          <w:sz w:val="26"/>
          <w:szCs w:val="26"/>
        </w:rPr>
        <w:t xml:space="preserve"> - Incremento del Inventario</w:t>
      </w:r>
    </w:p>
    <w:p w:rsidR="008F541A" w:rsidRDefault="008F541A" w:rsidP="008F541A">
      <w:pPr>
        <w:widowControl/>
        <w:autoSpaceDE/>
        <w:ind w:left="80"/>
        <w:jc w:val="both"/>
        <w:rPr>
          <w:rFonts w:ascii="Tahoma" w:hAnsi="Tahoma" w:cs="Tahoma"/>
          <w:i/>
          <w:sz w:val="26"/>
          <w:szCs w:val="26"/>
        </w:rPr>
      </w:pPr>
    </w:p>
    <w:p w:rsidR="008F541A" w:rsidRPr="008F541A" w:rsidRDefault="008F541A" w:rsidP="008F541A">
      <w:pPr>
        <w:widowControl/>
        <w:autoSpaceDE/>
        <w:ind w:left="80"/>
        <w:jc w:val="both"/>
        <w:rPr>
          <w:rFonts w:ascii="Tahoma" w:hAnsi="Tahoma" w:cs="Tahoma"/>
          <w:b w:val="0"/>
          <w:bCs w:val="0"/>
          <w:i/>
          <w:spacing w:val="-3"/>
          <w:sz w:val="22"/>
          <w:szCs w:val="22"/>
          <w:lang w:val="es-UY"/>
        </w:rPr>
      </w:pPr>
      <w:r w:rsidRPr="008F541A">
        <w:rPr>
          <w:rFonts w:ascii="Tahoma" w:hAnsi="Tahoma" w:cs="Tahoma"/>
          <w:b w:val="0"/>
          <w:bCs w:val="0"/>
          <w:i/>
          <w:spacing w:val="-3"/>
          <w:sz w:val="22"/>
          <w:szCs w:val="22"/>
          <w:lang w:val="es-UY"/>
        </w:rPr>
        <w:t>Corresponde al período anterior</w:t>
      </w:r>
      <w:r w:rsidR="00ED7E77">
        <w:rPr>
          <w:rFonts w:ascii="Tahoma" w:hAnsi="Tahoma" w:cs="Tahoma"/>
          <w:b w:val="0"/>
          <w:bCs w:val="0"/>
          <w:i/>
          <w:spacing w:val="-3"/>
          <w:sz w:val="22"/>
          <w:szCs w:val="22"/>
          <w:lang w:val="es-UY"/>
        </w:rPr>
        <w:t>:</w:t>
      </w:r>
    </w:p>
    <w:p w:rsidR="008F541A" w:rsidRPr="008F541A" w:rsidRDefault="008F541A" w:rsidP="008F541A">
      <w:pPr>
        <w:widowControl/>
        <w:autoSpaceDE/>
        <w:ind w:left="80"/>
        <w:jc w:val="both"/>
        <w:rPr>
          <w:rFonts w:ascii="Tahoma" w:hAnsi="Tahoma" w:cs="Tahoma"/>
          <w:b w:val="0"/>
          <w:sz w:val="4"/>
          <w:szCs w:val="4"/>
          <w:lang w:val="es-UY"/>
        </w:rPr>
      </w:pPr>
    </w:p>
    <w:p w:rsidR="008F541A" w:rsidRDefault="008F541A" w:rsidP="008F541A">
      <w:pPr>
        <w:widowControl/>
        <w:autoSpaceDE/>
        <w:ind w:left="80"/>
        <w:jc w:val="both"/>
        <w:rPr>
          <w:b w:val="0"/>
          <w:i/>
          <w:iCs/>
          <w:sz w:val="22"/>
          <w:szCs w:val="22"/>
          <w:lang w:val="es-UY"/>
        </w:rPr>
      </w:pPr>
      <w:r>
        <w:rPr>
          <w:rFonts w:ascii="Tahoma" w:hAnsi="Tahoma" w:cs="Tahoma"/>
          <w:b w:val="0"/>
          <w:lang w:val="es-UY"/>
        </w:rPr>
        <w:t>Termómetro infrarrojo modelo HG01; placa institucional en acrílico para la puerta de entrada</w:t>
      </w:r>
      <w:r w:rsidR="000E5D1A">
        <w:rPr>
          <w:rFonts w:ascii="Tahoma" w:hAnsi="Tahoma" w:cs="Tahoma"/>
          <w:b w:val="0"/>
          <w:lang w:val="es-UY"/>
        </w:rPr>
        <w:t>.</w:t>
      </w:r>
      <w:r>
        <w:rPr>
          <w:rFonts w:ascii="Tahoma" w:hAnsi="Tahoma" w:cs="Tahoma"/>
          <w:b w:val="0"/>
          <w:lang w:val="es-UY"/>
        </w:rPr>
        <w:t xml:space="preserve">  </w:t>
      </w:r>
    </w:p>
    <w:p w:rsidR="008F541A" w:rsidRDefault="008F541A" w:rsidP="008F541A">
      <w:pPr>
        <w:widowControl/>
        <w:autoSpaceDE/>
        <w:ind w:left="80"/>
        <w:jc w:val="both"/>
        <w:rPr>
          <w:b w:val="0"/>
          <w:i/>
          <w:iCs/>
          <w:sz w:val="22"/>
          <w:szCs w:val="22"/>
          <w:lang w:val="es-UY"/>
        </w:rPr>
      </w:pPr>
    </w:p>
    <w:p w:rsidR="008F541A" w:rsidRPr="008F541A" w:rsidRDefault="008F541A" w:rsidP="008F541A">
      <w:pPr>
        <w:widowControl/>
        <w:autoSpaceDE/>
        <w:ind w:left="80"/>
        <w:jc w:val="both"/>
        <w:rPr>
          <w:b w:val="0"/>
          <w:i/>
          <w:iCs/>
          <w:sz w:val="22"/>
          <w:szCs w:val="22"/>
          <w:lang w:val="es-UY"/>
        </w:rPr>
      </w:pPr>
      <w:r w:rsidRPr="008F541A">
        <w:rPr>
          <w:b w:val="0"/>
          <w:i/>
          <w:iCs/>
          <w:sz w:val="22"/>
          <w:szCs w:val="22"/>
          <w:lang w:val="es-UY"/>
        </w:rPr>
        <w:t>Corresponde al período actual:</w:t>
      </w:r>
    </w:p>
    <w:p w:rsidR="008F541A" w:rsidRPr="008F541A" w:rsidRDefault="008F541A" w:rsidP="00612AE0">
      <w:pPr>
        <w:jc w:val="both"/>
        <w:rPr>
          <w:rFonts w:ascii="Tahoma" w:hAnsi="Tahoma" w:cs="Tahoma"/>
          <w:i/>
          <w:sz w:val="4"/>
          <w:szCs w:val="4"/>
        </w:rPr>
      </w:pPr>
    </w:p>
    <w:p w:rsidR="007F13E2" w:rsidRPr="00612AE0" w:rsidRDefault="00612AE0" w:rsidP="00502790">
      <w:pPr>
        <w:widowControl/>
        <w:jc w:val="both"/>
        <w:rPr>
          <w:rFonts w:ascii="Tahoma" w:hAnsi="Tahoma" w:cs="Tahoma"/>
          <w:b w:val="0"/>
          <w:lang w:val="es-UY"/>
        </w:rPr>
      </w:pPr>
      <w:r w:rsidRPr="00612AE0">
        <w:rPr>
          <w:rFonts w:ascii="Tahoma" w:hAnsi="Tahoma" w:cs="Tahoma"/>
          <w:b w:val="0"/>
          <w:lang w:val="es-UY"/>
        </w:rPr>
        <w:t>Refrigerador James modelo JN 300 B</w:t>
      </w:r>
      <w:r>
        <w:rPr>
          <w:rFonts w:ascii="Tahoma" w:hAnsi="Tahoma" w:cs="Tahoma"/>
          <w:b w:val="0"/>
          <w:lang w:val="es-UY"/>
        </w:rPr>
        <w:t>, la misma se realizó en conjunto con la Academia Uruguaya</w:t>
      </w:r>
      <w:r w:rsidR="008F541A">
        <w:rPr>
          <w:rFonts w:ascii="Tahoma" w:hAnsi="Tahoma" w:cs="Tahoma"/>
          <w:b w:val="0"/>
          <w:lang w:val="es-UY"/>
        </w:rPr>
        <w:t xml:space="preserve"> de Historia Marítima y Fluvial;</w:t>
      </w:r>
      <w:r>
        <w:rPr>
          <w:rFonts w:ascii="Tahoma" w:hAnsi="Tahoma" w:cs="Tahoma"/>
          <w:b w:val="0"/>
          <w:lang w:val="es-UY"/>
        </w:rPr>
        <w:t xml:space="preserve"> compra de artículos varios para la realización de conferencias virtuales (aros de luces, micrófono, parlante para PC, cámara web para PC, mini trípode, cargador, tarjeta de sonido, adaptador HDMI, zapatilla eléctrica)</w:t>
      </w:r>
      <w:r w:rsidR="008F541A">
        <w:rPr>
          <w:rFonts w:ascii="Tahoma" w:hAnsi="Tahoma" w:cs="Tahoma"/>
          <w:b w:val="0"/>
          <w:lang w:val="es-UY"/>
        </w:rPr>
        <w:t>.</w:t>
      </w:r>
      <w:r w:rsidR="0005342E">
        <w:rPr>
          <w:rFonts w:ascii="Tahoma" w:hAnsi="Tahoma" w:cs="Tahoma"/>
          <w:b w:val="0"/>
          <w:lang w:val="es-UY"/>
        </w:rPr>
        <w:t xml:space="preserve"> </w:t>
      </w:r>
    </w:p>
    <w:p w:rsidR="00612AE0" w:rsidRDefault="00612AE0" w:rsidP="00502790">
      <w:pPr>
        <w:widowControl/>
        <w:jc w:val="both"/>
        <w:rPr>
          <w:rFonts w:ascii="Tahoma" w:hAnsi="Tahoma" w:cs="Tahoma"/>
          <w:b w:val="0"/>
          <w:lang w:val="es-UY"/>
        </w:rPr>
      </w:pPr>
    </w:p>
    <w:p w:rsidR="00612AE0" w:rsidRPr="00612AE0" w:rsidRDefault="00612AE0" w:rsidP="00502790">
      <w:pPr>
        <w:widowControl/>
        <w:jc w:val="both"/>
        <w:rPr>
          <w:rFonts w:ascii="Tahoma" w:hAnsi="Tahoma" w:cs="Tahoma"/>
          <w:b w:val="0"/>
          <w:lang w:val="es-UY"/>
        </w:rPr>
      </w:pPr>
    </w:p>
    <w:p w:rsidR="0021770B" w:rsidRPr="00C7132D" w:rsidRDefault="00EB4645" w:rsidP="00B5742F">
      <w:pPr>
        <w:pStyle w:val="Ttulo3"/>
        <w:widowControl/>
        <w:spacing w:before="0" w:after="240"/>
        <w:jc w:val="both"/>
        <w:rPr>
          <w:rFonts w:ascii="Tahoma" w:hAnsi="Tahoma" w:cs="Tahoma"/>
          <w:b w:val="0"/>
          <w:lang w:val="es-UY"/>
        </w:rPr>
      </w:pPr>
      <w:r w:rsidRPr="00C7132D">
        <w:rPr>
          <w:rFonts w:ascii="Tahoma" w:hAnsi="Tahoma" w:cs="Tahoma"/>
          <w:i/>
          <w:lang w:val="es-UY"/>
        </w:rPr>
        <w:t>XVI</w:t>
      </w:r>
      <w:r w:rsidR="00984376" w:rsidRPr="00C7132D">
        <w:rPr>
          <w:rFonts w:ascii="Tahoma" w:hAnsi="Tahoma" w:cs="Tahoma"/>
          <w:i/>
          <w:lang w:val="es-UY"/>
        </w:rPr>
        <w:t>I</w:t>
      </w:r>
      <w:r w:rsidR="0021770B" w:rsidRPr="00C7132D">
        <w:rPr>
          <w:rFonts w:ascii="Tahoma" w:hAnsi="Tahoma" w:cs="Tahoma"/>
          <w:i/>
          <w:lang w:val="es-UY"/>
        </w:rPr>
        <w:t xml:space="preserve"> – Agradecimiento</w:t>
      </w:r>
    </w:p>
    <w:p w:rsidR="0021770B" w:rsidRPr="00C7132D" w:rsidRDefault="0021770B">
      <w:pPr>
        <w:pStyle w:val="Textoindependiente"/>
        <w:widowControl/>
        <w:jc w:val="both"/>
        <w:rPr>
          <w:rFonts w:ascii="Tahoma" w:hAnsi="Tahoma" w:cs="Tahoma"/>
          <w:b w:val="0"/>
          <w:lang w:val="es-UY"/>
        </w:rPr>
      </w:pPr>
      <w:r w:rsidRPr="00C7132D">
        <w:rPr>
          <w:rFonts w:ascii="Tahoma" w:hAnsi="Tahoma" w:cs="Tahoma"/>
          <w:b w:val="0"/>
          <w:lang w:val="es-UY"/>
        </w:rPr>
        <w:t xml:space="preserve">Dejamos expresa constancia de nuestro agradecimiento por su dedicada y valiosa colaboración, a los Señores Socios, a la Armada Nacional y Empresas asociadas que hacen posible la vida institucional de nuestra Liga Marítima Uruguaya. </w:t>
      </w:r>
    </w:p>
    <w:p w:rsidR="00EF103E" w:rsidRPr="009B348E" w:rsidRDefault="00EF103E">
      <w:pPr>
        <w:pStyle w:val="Textoindependiente"/>
        <w:widowControl/>
        <w:rPr>
          <w:i/>
          <w:iCs/>
          <w:color w:val="FF0000"/>
          <w:lang w:val="es-UY"/>
        </w:rPr>
      </w:pPr>
    </w:p>
    <w:p w:rsidR="0021770B" w:rsidRPr="00C7132D" w:rsidRDefault="00ED3B33">
      <w:pPr>
        <w:rPr>
          <w:rFonts w:eastAsia="Arial"/>
          <w:i/>
        </w:rPr>
      </w:pPr>
      <w:r w:rsidRPr="00C7132D">
        <w:rPr>
          <w:i/>
          <w:iCs/>
          <w:lang w:val="es-UY"/>
        </w:rPr>
        <w:t xml:space="preserve">    </w:t>
      </w:r>
      <w:r w:rsidR="00C7132D" w:rsidRPr="00C7132D">
        <w:rPr>
          <w:i/>
          <w:iCs/>
          <w:lang w:val="es-UY"/>
        </w:rPr>
        <w:t xml:space="preserve">      </w:t>
      </w:r>
      <w:r w:rsidRPr="00C7132D">
        <w:rPr>
          <w:i/>
          <w:iCs/>
          <w:lang w:val="es-UY"/>
        </w:rPr>
        <w:t xml:space="preserve">    </w:t>
      </w:r>
      <w:r w:rsidR="00C7132D" w:rsidRPr="00C7132D">
        <w:rPr>
          <w:i/>
          <w:iCs/>
          <w:lang w:val="es-UY"/>
        </w:rPr>
        <w:t>Alfredo Ferriolo</w:t>
      </w:r>
      <w:r w:rsidR="0021770B" w:rsidRPr="00C7132D">
        <w:rPr>
          <w:i/>
        </w:rPr>
        <w:t xml:space="preserve">      </w:t>
      </w:r>
      <w:r w:rsidR="000059A2" w:rsidRPr="00C7132D">
        <w:rPr>
          <w:i/>
        </w:rPr>
        <w:t xml:space="preserve">   </w:t>
      </w:r>
      <w:r w:rsidR="0021770B" w:rsidRPr="00C7132D">
        <w:rPr>
          <w:i/>
        </w:rPr>
        <w:t xml:space="preserve">    </w:t>
      </w:r>
      <w:r w:rsidR="000059A2" w:rsidRPr="00C7132D">
        <w:rPr>
          <w:i/>
        </w:rPr>
        <w:t xml:space="preserve">    </w:t>
      </w:r>
      <w:r w:rsidR="00C7132D" w:rsidRPr="00C7132D">
        <w:rPr>
          <w:i/>
        </w:rPr>
        <w:t xml:space="preserve">              </w:t>
      </w:r>
      <w:r w:rsidR="0021770B" w:rsidRPr="00C7132D">
        <w:rPr>
          <w:i/>
        </w:rPr>
        <w:t xml:space="preserve"> </w:t>
      </w:r>
      <w:r w:rsidRPr="00C7132D">
        <w:rPr>
          <w:i/>
        </w:rPr>
        <w:t xml:space="preserve">CN (R) </w:t>
      </w:r>
      <w:r w:rsidR="00C7132D" w:rsidRPr="00C7132D">
        <w:rPr>
          <w:i/>
        </w:rPr>
        <w:t>Artigas Zorrilla</w:t>
      </w:r>
    </w:p>
    <w:p w:rsidR="0021770B" w:rsidRPr="00C7132D" w:rsidRDefault="0021770B">
      <w:r w:rsidRPr="00C7132D">
        <w:rPr>
          <w:rFonts w:eastAsia="Arial"/>
          <w:i/>
        </w:rPr>
        <w:t xml:space="preserve">     </w:t>
      </w:r>
      <w:r w:rsidR="009847EE" w:rsidRPr="00C7132D">
        <w:rPr>
          <w:rFonts w:eastAsia="Arial"/>
          <w:i/>
        </w:rPr>
        <w:t xml:space="preserve">   </w:t>
      </w:r>
      <w:r w:rsidRPr="00C7132D">
        <w:rPr>
          <w:rFonts w:eastAsia="Arial"/>
          <w:i/>
        </w:rPr>
        <w:t xml:space="preserve">         </w:t>
      </w:r>
      <w:r w:rsidR="00ED3B33" w:rsidRPr="00C7132D">
        <w:rPr>
          <w:rFonts w:eastAsia="Arial"/>
          <w:i/>
        </w:rPr>
        <w:t xml:space="preserve">  </w:t>
      </w:r>
      <w:r w:rsidRPr="00C7132D">
        <w:rPr>
          <w:i/>
          <w:lang w:val="es-UY"/>
        </w:rPr>
        <w:t xml:space="preserve">Secretario                </w:t>
      </w:r>
      <w:r w:rsidR="000059A2" w:rsidRPr="00C7132D">
        <w:rPr>
          <w:i/>
          <w:lang w:val="es-UY"/>
        </w:rPr>
        <w:t xml:space="preserve">    </w:t>
      </w:r>
      <w:r w:rsidRPr="00C7132D">
        <w:rPr>
          <w:i/>
          <w:lang w:val="es-UY"/>
        </w:rPr>
        <w:t xml:space="preserve">    </w:t>
      </w:r>
      <w:r w:rsidR="00502790" w:rsidRPr="00C7132D">
        <w:rPr>
          <w:i/>
          <w:lang w:val="es-UY"/>
        </w:rPr>
        <w:t xml:space="preserve"> </w:t>
      </w:r>
      <w:r w:rsidR="000059A2" w:rsidRPr="00C7132D">
        <w:rPr>
          <w:i/>
          <w:lang w:val="es-UY"/>
        </w:rPr>
        <w:t xml:space="preserve">     </w:t>
      </w:r>
      <w:r w:rsidR="00502790" w:rsidRPr="00C7132D">
        <w:rPr>
          <w:i/>
          <w:lang w:val="es-UY"/>
        </w:rPr>
        <w:t xml:space="preserve">              </w:t>
      </w:r>
      <w:r w:rsidRPr="00C7132D">
        <w:rPr>
          <w:i/>
          <w:lang w:val="es-UY"/>
        </w:rPr>
        <w:t xml:space="preserve">   Presidente </w:t>
      </w:r>
    </w:p>
    <w:sectPr w:rsidR="0021770B" w:rsidRPr="00C7132D" w:rsidSect="00484283">
      <w:footerReference w:type="even" r:id="rId12"/>
      <w:footerReference w:type="default" r:id="rId13"/>
      <w:pgSz w:w="11906" w:h="16838"/>
      <w:pgMar w:top="1531" w:right="1701" w:bottom="1531" w:left="1701" w:header="720" w:footer="709"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13C" w:rsidRDefault="001B713C">
      <w:r>
        <w:separator/>
      </w:r>
    </w:p>
  </w:endnote>
  <w:endnote w:type="continuationSeparator" w:id="1">
    <w:p w:rsidR="001B713C" w:rsidRDefault="001B713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ohit Hindi">
    <w:altName w:val="Arial Unicode MS"/>
    <w:charset w:val="80"/>
    <w:family w:val="auto"/>
    <w:pitch w:val="default"/>
    <w:sig w:usb0="00000000" w:usb1="00000000" w:usb2="00000000" w:usb3="00000000" w:csb0="00000000"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12" w:rsidRDefault="00CD2C4D" w:rsidP="00484283">
    <w:pPr>
      <w:pStyle w:val="Piedepgina"/>
      <w:framePr w:wrap="around" w:vAnchor="text" w:hAnchor="margin" w:xAlign="right" w:y="1"/>
      <w:rPr>
        <w:rStyle w:val="Nmerodepgina"/>
      </w:rPr>
    </w:pPr>
    <w:r>
      <w:rPr>
        <w:rStyle w:val="Nmerodepgina"/>
      </w:rPr>
      <w:fldChar w:fldCharType="begin"/>
    </w:r>
    <w:r w:rsidR="00283712">
      <w:rPr>
        <w:rStyle w:val="Nmerodepgina"/>
      </w:rPr>
      <w:instrText xml:space="preserve">PAGE  </w:instrText>
    </w:r>
    <w:r>
      <w:rPr>
        <w:rStyle w:val="Nmerodepgina"/>
      </w:rPr>
      <w:fldChar w:fldCharType="end"/>
    </w:r>
  </w:p>
  <w:p w:rsidR="00283712" w:rsidRDefault="00283712" w:rsidP="0028371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A69" w:rsidRPr="00710A69" w:rsidRDefault="00CD2C4D" w:rsidP="00484283">
    <w:pPr>
      <w:pStyle w:val="Piedepgina"/>
      <w:framePr w:wrap="around" w:vAnchor="text" w:hAnchor="margin" w:xAlign="right" w:y="1"/>
      <w:rPr>
        <w:rStyle w:val="Nmerodepgina"/>
        <w:sz w:val="22"/>
        <w:szCs w:val="22"/>
      </w:rPr>
    </w:pPr>
    <w:r w:rsidRPr="00710A69">
      <w:rPr>
        <w:rStyle w:val="Nmerodepgina"/>
        <w:sz w:val="22"/>
        <w:szCs w:val="22"/>
      </w:rPr>
      <w:fldChar w:fldCharType="begin"/>
    </w:r>
    <w:r w:rsidR="00710A69" w:rsidRPr="00710A69">
      <w:rPr>
        <w:rStyle w:val="Nmerodepgina"/>
        <w:sz w:val="22"/>
        <w:szCs w:val="22"/>
      </w:rPr>
      <w:instrText xml:space="preserve">PAGE  </w:instrText>
    </w:r>
    <w:r w:rsidRPr="00710A69">
      <w:rPr>
        <w:rStyle w:val="Nmerodepgina"/>
        <w:sz w:val="22"/>
        <w:szCs w:val="22"/>
      </w:rPr>
      <w:fldChar w:fldCharType="separate"/>
    </w:r>
    <w:r w:rsidR="000E1326">
      <w:rPr>
        <w:rStyle w:val="Nmerodepgina"/>
        <w:noProof/>
        <w:sz w:val="22"/>
        <w:szCs w:val="22"/>
      </w:rPr>
      <w:t>1</w:t>
    </w:r>
    <w:r w:rsidRPr="00710A69">
      <w:rPr>
        <w:rStyle w:val="Nmerodepgina"/>
        <w:sz w:val="22"/>
        <w:szCs w:val="22"/>
      </w:rPr>
      <w:fldChar w:fldCharType="end"/>
    </w:r>
  </w:p>
  <w:p w:rsidR="0021770B" w:rsidRDefault="0021770B">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13C" w:rsidRDefault="001B713C">
      <w:r>
        <w:separator/>
      </w:r>
    </w:p>
  </w:footnote>
  <w:footnote w:type="continuationSeparator" w:id="1">
    <w:p w:rsidR="001B713C" w:rsidRDefault="001B71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9"/>
        </w:tabs>
        <w:ind w:left="369" w:hanging="369"/>
      </w:pPr>
      <w:rPr>
        <w:rFonts w:ascii="Wingdings" w:hAnsi="Wingdings" w:cs="Wingdings"/>
      </w:rPr>
    </w:lvl>
  </w:abstractNum>
  <w:abstractNum w:abstractNumId="2">
    <w:nsid w:val="00000003"/>
    <w:multiLevelType w:val="singleLevel"/>
    <w:tmpl w:val="00000003"/>
    <w:name w:val="WW8Num3"/>
    <w:lvl w:ilvl="0">
      <w:start w:val="1"/>
      <w:numFmt w:val="bullet"/>
      <w:lvlText w:val=""/>
      <w:lvlJc w:val="left"/>
      <w:pPr>
        <w:tabs>
          <w:tab w:val="num" w:pos="449"/>
        </w:tabs>
        <w:ind w:left="449" w:hanging="369"/>
      </w:pPr>
      <w:rPr>
        <w:rFonts w:ascii="Wingdings" w:hAnsi="Wingdings" w:cs="Wingdings"/>
      </w:rPr>
    </w:lvl>
  </w:abstractNum>
  <w:abstractNum w:abstractNumId="3">
    <w:nsid w:val="00000004"/>
    <w:multiLevelType w:val="singleLevel"/>
    <w:tmpl w:val="00000004"/>
    <w:name w:val="WW8Num4"/>
    <w:lvl w:ilvl="0">
      <w:start w:val="1"/>
      <w:numFmt w:val="bullet"/>
      <w:lvlText w:val=""/>
      <w:lvlJc w:val="left"/>
      <w:pPr>
        <w:tabs>
          <w:tab w:val="num" w:pos="369"/>
        </w:tabs>
        <w:ind w:left="369" w:hanging="369"/>
      </w:pPr>
      <w:rPr>
        <w:rFonts w:ascii="Wingdings" w:hAnsi="Wingdings" w:cs="Wingdings"/>
      </w:rPr>
    </w:lvl>
  </w:abstractNum>
  <w:abstractNum w:abstractNumId="4">
    <w:nsid w:val="00000005"/>
    <w:multiLevelType w:val="singleLevel"/>
    <w:tmpl w:val="00000005"/>
    <w:name w:val="WW8Num5"/>
    <w:lvl w:ilvl="0">
      <w:start w:val="1"/>
      <w:numFmt w:val="bullet"/>
      <w:lvlText w:val=""/>
      <w:lvlJc w:val="left"/>
      <w:pPr>
        <w:tabs>
          <w:tab w:val="num" w:pos="369"/>
        </w:tabs>
        <w:ind w:left="369" w:hanging="369"/>
      </w:pPr>
      <w:rPr>
        <w:rFonts w:ascii="Wingdings" w:hAnsi="Wingdings" w:cs="Wingdings"/>
        <w:b w:val="0"/>
        <w:i w:val="0"/>
        <w:outline w:val="0"/>
        <w:shadow w:val="0"/>
        <w:color w:val="auto"/>
        <w:position w:val="0"/>
        <w:sz w:val="32"/>
        <w:vertAlign w:val="baseline"/>
      </w:rPr>
    </w:lvl>
  </w:abstractNum>
  <w:abstractNum w:abstractNumId="5">
    <w:nsid w:val="00000006"/>
    <w:multiLevelType w:val="singleLevel"/>
    <w:tmpl w:val="00000006"/>
    <w:name w:val="WW8Num6"/>
    <w:lvl w:ilvl="0">
      <w:start w:val="1"/>
      <w:numFmt w:val="bullet"/>
      <w:lvlText w:val=""/>
      <w:lvlJc w:val="left"/>
      <w:pPr>
        <w:tabs>
          <w:tab w:val="num" w:pos="369"/>
        </w:tabs>
        <w:ind w:left="369" w:hanging="369"/>
      </w:pPr>
      <w:rPr>
        <w:rFonts w:ascii="Wingdings" w:hAnsi="Wingdings" w:cs="Wingdings"/>
      </w:rPr>
    </w:lvl>
  </w:abstractNum>
  <w:abstractNum w:abstractNumId="6">
    <w:nsid w:val="00000007"/>
    <w:multiLevelType w:val="singleLevel"/>
    <w:tmpl w:val="00000007"/>
    <w:name w:val="WW8Num7"/>
    <w:lvl w:ilvl="0">
      <w:start w:val="1"/>
      <w:numFmt w:val="bullet"/>
      <w:lvlText w:val=""/>
      <w:lvlJc w:val="left"/>
      <w:pPr>
        <w:tabs>
          <w:tab w:val="num" w:pos="369"/>
        </w:tabs>
        <w:ind w:left="369" w:hanging="369"/>
      </w:pPr>
      <w:rPr>
        <w:rFonts w:ascii="Wingdings" w:hAnsi="Wingdings" w:cs="Wingdings"/>
      </w:rPr>
    </w:lvl>
  </w:abstractNum>
  <w:abstractNum w:abstractNumId="7">
    <w:nsid w:val="00000008"/>
    <w:multiLevelType w:val="singleLevel"/>
    <w:tmpl w:val="00000008"/>
    <w:name w:val="WW8Num8"/>
    <w:lvl w:ilvl="0">
      <w:start w:val="6"/>
      <w:numFmt w:val="none"/>
      <w:suff w:val="nothing"/>
      <w:lvlText w:val=""/>
      <w:lvlJc w:val="left"/>
      <w:pPr>
        <w:tabs>
          <w:tab w:val="num" w:pos="0"/>
        </w:tabs>
        <w:ind w:left="360" w:hanging="360"/>
      </w:pPr>
      <w:rPr>
        <w:rFonts w:ascii="Wingdings" w:hAnsi="Wingdings" w:cs="Wingdings"/>
      </w:rPr>
    </w:lvl>
  </w:abstractNum>
  <w:abstractNum w:abstractNumId="8">
    <w:nsid w:val="00000009"/>
    <w:multiLevelType w:val="singleLevel"/>
    <w:tmpl w:val="00000009"/>
    <w:name w:val="WW8Num9"/>
    <w:lvl w:ilvl="0">
      <w:start w:val="1"/>
      <w:numFmt w:val="bullet"/>
      <w:lvlText w:val=""/>
      <w:lvlJc w:val="left"/>
      <w:pPr>
        <w:tabs>
          <w:tab w:val="num" w:pos="369"/>
        </w:tabs>
        <w:ind w:left="369" w:hanging="369"/>
      </w:pPr>
      <w:rPr>
        <w:rFonts w:ascii="Wingdings" w:hAnsi="Wingdings" w:cs="Wingdings"/>
        <w:b w:val="0"/>
        <w:i w:val="0"/>
        <w:outline w:val="0"/>
        <w:shadow w:val="0"/>
        <w:color w:val="auto"/>
        <w:position w:val="0"/>
        <w:sz w:val="32"/>
        <w:vertAlign w:val="baseline"/>
      </w:rPr>
    </w:lvl>
  </w:abstractNum>
  <w:abstractNum w:abstractNumId="9">
    <w:nsid w:val="013D2F84"/>
    <w:multiLevelType w:val="hybridMultilevel"/>
    <w:tmpl w:val="14648AE8"/>
    <w:lvl w:ilvl="0" w:tplc="FD2C0534">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078368BE"/>
    <w:multiLevelType w:val="hybridMultilevel"/>
    <w:tmpl w:val="2A58DE8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78F1C9F"/>
    <w:multiLevelType w:val="hybridMultilevel"/>
    <w:tmpl w:val="004A7D72"/>
    <w:lvl w:ilvl="0" w:tplc="069E1790">
      <w:start w:val="1"/>
      <w:numFmt w:val="upperLetter"/>
      <w:lvlText w:val="%1)"/>
      <w:lvlJc w:val="left"/>
      <w:pPr>
        <w:tabs>
          <w:tab w:val="num" w:pos="386"/>
        </w:tabs>
        <w:ind w:left="726"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0EBB4059"/>
    <w:multiLevelType w:val="multilevel"/>
    <w:tmpl w:val="9EBAE432"/>
    <w:lvl w:ilvl="0">
      <w:start w:val="1"/>
      <w:numFmt w:val="bullet"/>
      <w:lvlText w:val=""/>
      <w:lvlJc w:val="left"/>
      <w:pPr>
        <w:tabs>
          <w:tab w:val="num" w:pos="1875"/>
        </w:tabs>
        <w:ind w:left="1875" w:hanging="369"/>
      </w:pPr>
      <w:rPr>
        <w:rFonts w:ascii="Wingdings" w:hAnsi="Wingdings" w:hint="default"/>
        <w:color w:val="auto"/>
        <w:sz w:val="20"/>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3">
    <w:nsid w:val="3278650B"/>
    <w:multiLevelType w:val="multilevel"/>
    <w:tmpl w:val="6250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6650934"/>
    <w:multiLevelType w:val="hybridMultilevel"/>
    <w:tmpl w:val="6DE0C55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8FD720B"/>
    <w:multiLevelType w:val="hybridMultilevel"/>
    <w:tmpl w:val="CBBA361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46D4CF9"/>
    <w:multiLevelType w:val="hybridMultilevel"/>
    <w:tmpl w:val="7ACECF86"/>
    <w:name w:val="WW8Num72"/>
    <w:lvl w:ilvl="0" w:tplc="C02E3EEE">
      <w:start w:val="1"/>
      <w:numFmt w:val="bullet"/>
      <w:lvlText w:val=""/>
      <w:lvlJc w:val="left"/>
      <w:pPr>
        <w:tabs>
          <w:tab w:val="num" w:pos="369"/>
        </w:tabs>
        <w:ind w:left="369" w:hanging="369"/>
      </w:pPr>
      <w:rPr>
        <w:rFonts w:ascii="Wingdings" w:hAnsi="Wingdings" w:cs="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6C7718B"/>
    <w:multiLevelType w:val="hybridMultilevel"/>
    <w:tmpl w:val="4006780E"/>
    <w:lvl w:ilvl="0" w:tplc="A03ED854">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8855AC0"/>
    <w:multiLevelType w:val="hybridMultilevel"/>
    <w:tmpl w:val="8ACC3CD4"/>
    <w:lvl w:ilvl="0" w:tplc="4C664D8E">
      <w:start w:val="1"/>
      <w:numFmt w:val="upperLetter"/>
      <w:lvlText w:val="%1)"/>
      <w:lvlJc w:val="left"/>
      <w:pPr>
        <w:tabs>
          <w:tab w:val="num" w:pos="731"/>
        </w:tabs>
        <w:ind w:left="731" w:hanging="37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A9F7B20"/>
    <w:multiLevelType w:val="hybridMultilevel"/>
    <w:tmpl w:val="AF6C4A94"/>
    <w:lvl w:ilvl="0" w:tplc="9318967C">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D1232B3"/>
    <w:multiLevelType w:val="hybridMultilevel"/>
    <w:tmpl w:val="799271B6"/>
    <w:lvl w:ilvl="0" w:tplc="CF8CECFE">
      <w:start w:val="1"/>
      <w:numFmt w:val="bullet"/>
      <w:lvlText w:val=""/>
      <w:lvlJc w:val="left"/>
      <w:pPr>
        <w:tabs>
          <w:tab w:val="num" w:pos="369"/>
        </w:tabs>
        <w:ind w:left="369" w:hanging="369"/>
      </w:pPr>
      <w:rPr>
        <w:rFonts w:ascii="Wingdings" w:hAnsi="Wingdings" w:hint="default"/>
        <w:b w:val="0"/>
        <w:i w:val="0"/>
        <w:outline w:val="0"/>
        <w:shadow w:val="0"/>
        <w:emboss w:val="0"/>
        <w:imprint w:val="0"/>
        <w:color w:val="auto"/>
        <w:sz w:val="32"/>
        <w:vertAlign w:val="base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68944A7D"/>
    <w:multiLevelType w:val="hybridMultilevel"/>
    <w:tmpl w:val="9EBAE432"/>
    <w:lvl w:ilvl="0" w:tplc="C93A46A6">
      <w:start w:val="1"/>
      <w:numFmt w:val="bullet"/>
      <w:lvlText w:val=""/>
      <w:lvlJc w:val="left"/>
      <w:pPr>
        <w:tabs>
          <w:tab w:val="num" w:pos="1875"/>
        </w:tabs>
        <w:ind w:left="1875" w:hanging="369"/>
      </w:pPr>
      <w:rPr>
        <w:rFonts w:ascii="Wingdings" w:hAnsi="Wingdings" w:hint="default"/>
        <w:color w:val="auto"/>
        <w:sz w:val="20"/>
      </w:rPr>
    </w:lvl>
    <w:lvl w:ilvl="1" w:tplc="0C0A0003" w:tentative="1">
      <w:start w:val="1"/>
      <w:numFmt w:val="bullet"/>
      <w:lvlText w:val="o"/>
      <w:lvlJc w:val="left"/>
      <w:pPr>
        <w:tabs>
          <w:tab w:val="num" w:pos="1866"/>
        </w:tabs>
        <w:ind w:left="1866" w:hanging="360"/>
      </w:pPr>
      <w:rPr>
        <w:rFonts w:ascii="Courier New" w:hAnsi="Courier New" w:cs="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cs="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cs="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22">
    <w:nsid w:val="69301E23"/>
    <w:multiLevelType w:val="hybridMultilevel"/>
    <w:tmpl w:val="092EA13C"/>
    <w:name w:val="WW8Num32"/>
    <w:lvl w:ilvl="0" w:tplc="23B406C0">
      <w:start w:val="1"/>
      <w:numFmt w:val="bullet"/>
      <w:lvlText w:val=""/>
      <w:lvlJc w:val="left"/>
      <w:pPr>
        <w:tabs>
          <w:tab w:val="num" w:pos="449"/>
        </w:tabs>
        <w:ind w:left="449" w:hanging="369"/>
      </w:pPr>
      <w:rPr>
        <w:rFonts w:ascii="Wingdings" w:hAnsi="Wingdings" w:cs="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E5A5157"/>
    <w:multiLevelType w:val="hybridMultilevel"/>
    <w:tmpl w:val="84B490C6"/>
    <w:name w:val="WW8Num62"/>
    <w:lvl w:ilvl="0" w:tplc="78420DC0">
      <w:start w:val="1"/>
      <w:numFmt w:val="bullet"/>
      <w:lvlText w:val=""/>
      <w:lvlJc w:val="left"/>
      <w:pPr>
        <w:tabs>
          <w:tab w:val="num" w:pos="369"/>
        </w:tabs>
        <w:ind w:left="369" w:hanging="369"/>
      </w:pPr>
      <w:rPr>
        <w:rFonts w:ascii="Wingdings" w:hAnsi="Wingdings" w:cs="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73A54BC5"/>
    <w:multiLevelType w:val="hybridMultilevel"/>
    <w:tmpl w:val="06BA855A"/>
    <w:name w:val="WW8Num922"/>
    <w:lvl w:ilvl="0" w:tplc="DB0E2ACC">
      <w:start w:val="1"/>
      <w:numFmt w:val="bullet"/>
      <w:lvlText w:val=""/>
      <w:lvlJc w:val="left"/>
      <w:pPr>
        <w:tabs>
          <w:tab w:val="num" w:pos="369"/>
        </w:tabs>
        <w:ind w:left="369" w:hanging="369"/>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75AD457E"/>
    <w:multiLevelType w:val="hybridMultilevel"/>
    <w:tmpl w:val="AC327192"/>
    <w:lvl w:ilvl="0" w:tplc="5002C100">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776E1697"/>
    <w:multiLevelType w:val="hybridMultilevel"/>
    <w:tmpl w:val="8AFA39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9B273D9"/>
    <w:multiLevelType w:val="hybridMultilevel"/>
    <w:tmpl w:val="5D283288"/>
    <w:name w:val="WW8Num92"/>
    <w:lvl w:ilvl="0" w:tplc="DB0E2ACC">
      <w:start w:val="1"/>
      <w:numFmt w:val="bullet"/>
      <w:lvlText w:val=""/>
      <w:lvlJc w:val="left"/>
      <w:pPr>
        <w:tabs>
          <w:tab w:val="num" w:pos="369"/>
        </w:tabs>
        <w:ind w:left="369" w:hanging="369"/>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6"/>
  </w:num>
  <w:num w:numId="11">
    <w:abstractNumId w:val="23"/>
  </w:num>
  <w:num w:numId="12">
    <w:abstractNumId w:val="22"/>
  </w:num>
  <w:num w:numId="13">
    <w:abstractNumId w:val="20"/>
  </w:num>
  <w:num w:numId="14">
    <w:abstractNumId w:val="18"/>
  </w:num>
  <w:num w:numId="15">
    <w:abstractNumId w:val="17"/>
  </w:num>
  <w:num w:numId="16">
    <w:abstractNumId w:val="27"/>
  </w:num>
  <w:num w:numId="17">
    <w:abstractNumId w:val="11"/>
  </w:num>
  <w:num w:numId="18">
    <w:abstractNumId w:val="13"/>
  </w:num>
  <w:num w:numId="19">
    <w:abstractNumId w:val="19"/>
  </w:num>
  <w:num w:numId="20">
    <w:abstractNumId w:val="24"/>
  </w:num>
  <w:num w:numId="21">
    <w:abstractNumId w:val="9"/>
  </w:num>
  <w:num w:numId="22">
    <w:abstractNumId w:val="21"/>
  </w:num>
  <w:num w:numId="23">
    <w:abstractNumId w:val="12"/>
  </w:num>
  <w:num w:numId="24">
    <w:abstractNumId w:val="26"/>
  </w:num>
  <w:num w:numId="25">
    <w:abstractNumId w:val="14"/>
  </w:num>
  <w:num w:numId="26">
    <w:abstractNumId w:val="15"/>
  </w:num>
  <w:num w:numId="27">
    <w:abstractNumId w:val="25"/>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9698">
      <o:colormenu v:ext="edit" fillcolor="none [4]" strokecolor="none [1]" shadowcolor="none [2]"/>
    </o:shapedefaults>
  </w:hdrShapeDefaults>
  <w:footnotePr>
    <w:footnote w:id="0"/>
    <w:footnote w:id="1"/>
  </w:footnotePr>
  <w:endnotePr>
    <w:endnote w:id="0"/>
    <w:endnote w:id="1"/>
  </w:endnotePr>
  <w:compat/>
  <w:rsids>
    <w:rsidRoot w:val="009C77E4"/>
    <w:rsid w:val="00000483"/>
    <w:rsid w:val="00002D79"/>
    <w:rsid w:val="00003868"/>
    <w:rsid w:val="00003DDE"/>
    <w:rsid w:val="0000515F"/>
    <w:rsid w:val="000059A2"/>
    <w:rsid w:val="00006977"/>
    <w:rsid w:val="0000702D"/>
    <w:rsid w:val="00010A90"/>
    <w:rsid w:val="00011604"/>
    <w:rsid w:val="00011909"/>
    <w:rsid w:val="00011AFA"/>
    <w:rsid w:val="00011FAF"/>
    <w:rsid w:val="00012827"/>
    <w:rsid w:val="00012FD6"/>
    <w:rsid w:val="000137EF"/>
    <w:rsid w:val="00014B6F"/>
    <w:rsid w:val="000174C8"/>
    <w:rsid w:val="00017EDA"/>
    <w:rsid w:val="00020EED"/>
    <w:rsid w:val="00020F96"/>
    <w:rsid w:val="00020FFE"/>
    <w:rsid w:val="0002387A"/>
    <w:rsid w:val="000249EB"/>
    <w:rsid w:val="00024E86"/>
    <w:rsid w:val="00025A28"/>
    <w:rsid w:val="00027EA9"/>
    <w:rsid w:val="00030AAE"/>
    <w:rsid w:val="00031EB7"/>
    <w:rsid w:val="0003344A"/>
    <w:rsid w:val="000366A3"/>
    <w:rsid w:val="000369FD"/>
    <w:rsid w:val="00042B53"/>
    <w:rsid w:val="00046A23"/>
    <w:rsid w:val="00047089"/>
    <w:rsid w:val="0005342E"/>
    <w:rsid w:val="000535D7"/>
    <w:rsid w:val="0005618E"/>
    <w:rsid w:val="0006257A"/>
    <w:rsid w:val="000627BE"/>
    <w:rsid w:val="000627E0"/>
    <w:rsid w:val="00062B51"/>
    <w:rsid w:val="00065748"/>
    <w:rsid w:val="00067B88"/>
    <w:rsid w:val="00072427"/>
    <w:rsid w:val="0007325E"/>
    <w:rsid w:val="000755D8"/>
    <w:rsid w:val="00075A74"/>
    <w:rsid w:val="00076328"/>
    <w:rsid w:val="00081B2C"/>
    <w:rsid w:val="000870BB"/>
    <w:rsid w:val="0009005A"/>
    <w:rsid w:val="00090C1F"/>
    <w:rsid w:val="000926F7"/>
    <w:rsid w:val="00094A8B"/>
    <w:rsid w:val="00095A63"/>
    <w:rsid w:val="00096FFF"/>
    <w:rsid w:val="00097441"/>
    <w:rsid w:val="000A6086"/>
    <w:rsid w:val="000B253D"/>
    <w:rsid w:val="000B575E"/>
    <w:rsid w:val="000B595D"/>
    <w:rsid w:val="000B5D50"/>
    <w:rsid w:val="000B6AD3"/>
    <w:rsid w:val="000B7A27"/>
    <w:rsid w:val="000C2788"/>
    <w:rsid w:val="000C47AB"/>
    <w:rsid w:val="000C4A49"/>
    <w:rsid w:val="000D1F4E"/>
    <w:rsid w:val="000D3A7C"/>
    <w:rsid w:val="000E0309"/>
    <w:rsid w:val="000E1326"/>
    <w:rsid w:val="000E460F"/>
    <w:rsid w:val="000E4810"/>
    <w:rsid w:val="000E4F23"/>
    <w:rsid w:val="000E5502"/>
    <w:rsid w:val="000E5D1A"/>
    <w:rsid w:val="000E62D6"/>
    <w:rsid w:val="000E76D0"/>
    <w:rsid w:val="000F3EBE"/>
    <w:rsid w:val="000F4063"/>
    <w:rsid w:val="000F438B"/>
    <w:rsid w:val="0010057D"/>
    <w:rsid w:val="00104CE6"/>
    <w:rsid w:val="00110AA8"/>
    <w:rsid w:val="00112394"/>
    <w:rsid w:val="00113276"/>
    <w:rsid w:val="001136DF"/>
    <w:rsid w:val="001142E7"/>
    <w:rsid w:val="0011449D"/>
    <w:rsid w:val="001145A8"/>
    <w:rsid w:val="0011486F"/>
    <w:rsid w:val="00116AAD"/>
    <w:rsid w:val="00117C12"/>
    <w:rsid w:val="00117ED9"/>
    <w:rsid w:val="001213D9"/>
    <w:rsid w:val="0012451B"/>
    <w:rsid w:val="001259A6"/>
    <w:rsid w:val="00131B9E"/>
    <w:rsid w:val="00137300"/>
    <w:rsid w:val="001401DE"/>
    <w:rsid w:val="001416D7"/>
    <w:rsid w:val="00141BFD"/>
    <w:rsid w:val="00142D9E"/>
    <w:rsid w:val="00144F95"/>
    <w:rsid w:val="00146AF5"/>
    <w:rsid w:val="0015078B"/>
    <w:rsid w:val="00150C4A"/>
    <w:rsid w:val="00152C70"/>
    <w:rsid w:val="00154AD2"/>
    <w:rsid w:val="00160646"/>
    <w:rsid w:val="00162864"/>
    <w:rsid w:val="00163C14"/>
    <w:rsid w:val="001640F8"/>
    <w:rsid w:val="00164105"/>
    <w:rsid w:val="00164115"/>
    <w:rsid w:val="00166423"/>
    <w:rsid w:val="001664A1"/>
    <w:rsid w:val="001679BA"/>
    <w:rsid w:val="00181B08"/>
    <w:rsid w:val="00181C08"/>
    <w:rsid w:val="00183F79"/>
    <w:rsid w:val="0018419B"/>
    <w:rsid w:val="00186237"/>
    <w:rsid w:val="00186CB6"/>
    <w:rsid w:val="001874F7"/>
    <w:rsid w:val="00191EE0"/>
    <w:rsid w:val="00192031"/>
    <w:rsid w:val="001924A4"/>
    <w:rsid w:val="00194B0B"/>
    <w:rsid w:val="00194D9B"/>
    <w:rsid w:val="001952AF"/>
    <w:rsid w:val="00196D1A"/>
    <w:rsid w:val="001978F0"/>
    <w:rsid w:val="001A07B4"/>
    <w:rsid w:val="001A4B79"/>
    <w:rsid w:val="001B119A"/>
    <w:rsid w:val="001B6A7A"/>
    <w:rsid w:val="001B713C"/>
    <w:rsid w:val="001B7258"/>
    <w:rsid w:val="001B735E"/>
    <w:rsid w:val="001C0408"/>
    <w:rsid w:val="001C1D95"/>
    <w:rsid w:val="001C293E"/>
    <w:rsid w:val="001D251B"/>
    <w:rsid w:val="001D2FC2"/>
    <w:rsid w:val="001D4A31"/>
    <w:rsid w:val="001D634B"/>
    <w:rsid w:val="001D6364"/>
    <w:rsid w:val="001D6DBB"/>
    <w:rsid w:val="001E3156"/>
    <w:rsid w:val="001E3C38"/>
    <w:rsid w:val="001E5C3B"/>
    <w:rsid w:val="001E6CCD"/>
    <w:rsid w:val="001E6FCC"/>
    <w:rsid w:val="001F3031"/>
    <w:rsid w:val="001F5AA6"/>
    <w:rsid w:val="002014DF"/>
    <w:rsid w:val="00205BEC"/>
    <w:rsid w:val="00213A41"/>
    <w:rsid w:val="002142D5"/>
    <w:rsid w:val="00216461"/>
    <w:rsid w:val="0021770B"/>
    <w:rsid w:val="0022077F"/>
    <w:rsid w:val="002209AC"/>
    <w:rsid w:val="00223C7B"/>
    <w:rsid w:val="00224D4A"/>
    <w:rsid w:val="00233C81"/>
    <w:rsid w:val="0023412F"/>
    <w:rsid w:val="002406D9"/>
    <w:rsid w:val="00240A68"/>
    <w:rsid w:val="00241A04"/>
    <w:rsid w:val="0024361F"/>
    <w:rsid w:val="002476B0"/>
    <w:rsid w:val="00254573"/>
    <w:rsid w:val="00255651"/>
    <w:rsid w:val="00256EF8"/>
    <w:rsid w:val="00257C45"/>
    <w:rsid w:val="002610F8"/>
    <w:rsid w:val="00261768"/>
    <w:rsid w:val="0026468B"/>
    <w:rsid w:val="002678D5"/>
    <w:rsid w:val="00267D2C"/>
    <w:rsid w:val="00272F26"/>
    <w:rsid w:val="002735BA"/>
    <w:rsid w:val="00283712"/>
    <w:rsid w:val="002850B6"/>
    <w:rsid w:val="00293630"/>
    <w:rsid w:val="00293840"/>
    <w:rsid w:val="002947A6"/>
    <w:rsid w:val="002964D8"/>
    <w:rsid w:val="0029702D"/>
    <w:rsid w:val="002A139F"/>
    <w:rsid w:val="002A1A50"/>
    <w:rsid w:val="002A238E"/>
    <w:rsid w:val="002A54D6"/>
    <w:rsid w:val="002A6215"/>
    <w:rsid w:val="002A671C"/>
    <w:rsid w:val="002B0E67"/>
    <w:rsid w:val="002B1CD6"/>
    <w:rsid w:val="002B25D4"/>
    <w:rsid w:val="002B29BE"/>
    <w:rsid w:val="002B4F02"/>
    <w:rsid w:val="002C1841"/>
    <w:rsid w:val="002C2531"/>
    <w:rsid w:val="002C37B5"/>
    <w:rsid w:val="002C3BA9"/>
    <w:rsid w:val="002C72FD"/>
    <w:rsid w:val="002D0E5E"/>
    <w:rsid w:val="002D0EE2"/>
    <w:rsid w:val="002D1318"/>
    <w:rsid w:val="002D3886"/>
    <w:rsid w:val="002D5444"/>
    <w:rsid w:val="002E25AE"/>
    <w:rsid w:val="002E4221"/>
    <w:rsid w:val="002E4578"/>
    <w:rsid w:val="002E4A1D"/>
    <w:rsid w:val="002E6D7D"/>
    <w:rsid w:val="002E6D91"/>
    <w:rsid w:val="002E748C"/>
    <w:rsid w:val="002F0BDA"/>
    <w:rsid w:val="002F1041"/>
    <w:rsid w:val="002F16EC"/>
    <w:rsid w:val="002F3496"/>
    <w:rsid w:val="002F55F1"/>
    <w:rsid w:val="002F684B"/>
    <w:rsid w:val="003063ED"/>
    <w:rsid w:val="003113D8"/>
    <w:rsid w:val="0031321C"/>
    <w:rsid w:val="0031437D"/>
    <w:rsid w:val="00315010"/>
    <w:rsid w:val="003153DA"/>
    <w:rsid w:val="00315808"/>
    <w:rsid w:val="00316B1F"/>
    <w:rsid w:val="00320003"/>
    <w:rsid w:val="00322CF0"/>
    <w:rsid w:val="0032415B"/>
    <w:rsid w:val="00327B39"/>
    <w:rsid w:val="00330CE7"/>
    <w:rsid w:val="003410B1"/>
    <w:rsid w:val="00343078"/>
    <w:rsid w:val="003446A7"/>
    <w:rsid w:val="00344AEC"/>
    <w:rsid w:val="0034527C"/>
    <w:rsid w:val="00345E3E"/>
    <w:rsid w:val="003509B7"/>
    <w:rsid w:val="0035132E"/>
    <w:rsid w:val="0035323B"/>
    <w:rsid w:val="00353DBA"/>
    <w:rsid w:val="003573C2"/>
    <w:rsid w:val="003579B9"/>
    <w:rsid w:val="003607F0"/>
    <w:rsid w:val="0036102C"/>
    <w:rsid w:val="00362FF4"/>
    <w:rsid w:val="00362FFA"/>
    <w:rsid w:val="00364BC3"/>
    <w:rsid w:val="003651E4"/>
    <w:rsid w:val="00367E5D"/>
    <w:rsid w:val="003709C8"/>
    <w:rsid w:val="00371FBB"/>
    <w:rsid w:val="00383043"/>
    <w:rsid w:val="00385449"/>
    <w:rsid w:val="00387783"/>
    <w:rsid w:val="00387E72"/>
    <w:rsid w:val="003900FE"/>
    <w:rsid w:val="00397C06"/>
    <w:rsid w:val="00397FCB"/>
    <w:rsid w:val="003A30E4"/>
    <w:rsid w:val="003A65C4"/>
    <w:rsid w:val="003A71E3"/>
    <w:rsid w:val="003B055D"/>
    <w:rsid w:val="003B0AE2"/>
    <w:rsid w:val="003B1503"/>
    <w:rsid w:val="003B2307"/>
    <w:rsid w:val="003B3442"/>
    <w:rsid w:val="003B6A1D"/>
    <w:rsid w:val="003C0432"/>
    <w:rsid w:val="003C095F"/>
    <w:rsid w:val="003C32BC"/>
    <w:rsid w:val="003C62DA"/>
    <w:rsid w:val="003C6313"/>
    <w:rsid w:val="003C69BD"/>
    <w:rsid w:val="003C7768"/>
    <w:rsid w:val="003C7F95"/>
    <w:rsid w:val="003D0DE4"/>
    <w:rsid w:val="003D0EBA"/>
    <w:rsid w:val="003D286F"/>
    <w:rsid w:val="003D5975"/>
    <w:rsid w:val="003D7157"/>
    <w:rsid w:val="003D74EA"/>
    <w:rsid w:val="003E19DD"/>
    <w:rsid w:val="003E2141"/>
    <w:rsid w:val="003E2ECE"/>
    <w:rsid w:val="003E3E30"/>
    <w:rsid w:val="003E5EA0"/>
    <w:rsid w:val="003E7283"/>
    <w:rsid w:val="003F0CE4"/>
    <w:rsid w:val="003F1735"/>
    <w:rsid w:val="003F286D"/>
    <w:rsid w:val="003F45AC"/>
    <w:rsid w:val="003F5BE8"/>
    <w:rsid w:val="0040395D"/>
    <w:rsid w:val="004041A5"/>
    <w:rsid w:val="00405970"/>
    <w:rsid w:val="00406E9A"/>
    <w:rsid w:val="0040757C"/>
    <w:rsid w:val="00410E65"/>
    <w:rsid w:val="00410F84"/>
    <w:rsid w:val="0041119D"/>
    <w:rsid w:val="004112E5"/>
    <w:rsid w:val="00411780"/>
    <w:rsid w:val="00412433"/>
    <w:rsid w:val="00413210"/>
    <w:rsid w:val="00415A8E"/>
    <w:rsid w:val="00415C6C"/>
    <w:rsid w:val="00416399"/>
    <w:rsid w:val="004167C3"/>
    <w:rsid w:val="00416EA9"/>
    <w:rsid w:val="00425492"/>
    <w:rsid w:val="00426613"/>
    <w:rsid w:val="00426CDB"/>
    <w:rsid w:val="00432ABE"/>
    <w:rsid w:val="00432B9F"/>
    <w:rsid w:val="00434393"/>
    <w:rsid w:val="00434B66"/>
    <w:rsid w:val="0044352D"/>
    <w:rsid w:val="00443889"/>
    <w:rsid w:val="00443FCC"/>
    <w:rsid w:val="004440FE"/>
    <w:rsid w:val="00450446"/>
    <w:rsid w:val="00451B7B"/>
    <w:rsid w:val="00452DB0"/>
    <w:rsid w:val="00453657"/>
    <w:rsid w:val="00453AE2"/>
    <w:rsid w:val="00453CFE"/>
    <w:rsid w:val="00454A53"/>
    <w:rsid w:val="004577C8"/>
    <w:rsid w:val="004607EC"/>
    <w:rsid w:val="00464880"/>
    <w:rsid w:val="00465A1C"/>
    <w:rsid w:val="00477146"/>
    <w:rsid w:val="004831CB"/>
    <w:rsid w:val="00484283"/>
    <w:rsid w:val="00484989"/>
    <w:rsid w:val="00484C7B"/>
    <w:rsid w:val="004911CF"/>
    <w:rsid w:val="00491CE5"/>
    <w:rsid w:val="00493692"/>
    <w:rsid w:val="004963C4"/>
    <w:rsid w:val="0049798E"/>
    <w:rsid w:val="004A0078"/>
    <w:rsid w:val="004A01DE"/>
    <w:rsid w:val="004A1419"/>
    <w:rsid w:val="004A3CE4"/>
    <w:rsid w:val="004A3E14"/>
    <w:rsid w:val="004A43DA"/>
    <w:rsid w:val="004A5188"/>
    <w:rsid w:val="004A5954"/>
    <w:rsid w:val="004A662C"/>
    <w:rsid w:val="004B2067"/>
    <w:rsid w:val="004B2186"/>
    <w:rsid w:val="004B38C3"/>
    <w:rsid w:val="004B49F1"/>
    <w:rsid w:val="004B633E"/>
    <w:rsid w:val="004B74AB"/>
    <w:rsid w:val="004B78E1"/>
    <w:rsid w:val="004C0F9E"/>
    <w:rsid w:val="004C1308"/>
    <w:rsid w:val="004C15F5"/>
    <w:rsid w:val="004C30F7"/>
    <w:rsid w:val="004C3B3A"/>
    <w:rsid w:val="004C65B1"/>
    <w:rsid w:val="004C72B6"/>
    <w:rsid w:val="004D05BB"/>
    <w:rsid w:val="004D14E0"/>
    <w:rsid w:val="004D1D2F"/>
    <w:rsid w:val="004D2803"/>
    <w:rsid w:val="004D31C5"/>
    <w:rsid w:val="004D74F8"/>
    <w:rsid w:val="004D7DEA"/>
    <w:rsid w:val="004E3766"/>
    <w:rsid w:val="004E43E6"/>
    <w:rsid w:val="004E47B4"/>
    <w:rsid w:val="004E7E94"/>
    <w:rsid w:val="004F1052"/>
    <w:rsid w:val="004F4435"/>
    <w:rsid w:val="004F5F90"/>
    <w:rsid w:val="004F6446"/>
    <w:rsid w:val="004F7B82"/>
    <w:rsid w:val="00500B01"/>
    <w:rsid w:val="00502790"/>
    <w:rsid w:val="00503EBD"/>
    <w:rsid w:val="00504481"/>
    <w:rsid w:val="00512B00"/>
    <w:rsid w:val="00513943"/>
    <w:rsid w:val="0051674B"/>
    <w:rsid w:val="00516791"/>
    <w:rsid w:val="005219DF"/>
    <w:rsid w:val="005246C1"/>
    <w:rsid w:val="0052795F"/>
    <w:rsid w:val="00527C54"/>
    <w:rsid w:val="00530A58"/>
    <w:rsid w:val="00530D5B"/>
    <w:rsid w:val="00531CEC"/>
    <w:rsid w:val="00534563"/>
    <w:rsid w:val="005419B7"/>
    <w:rsid w:val="00546544"/>
    <w:rsid w:val="00547338"/>
    <w:rsid w:val="00547BA8"/>
    <w:rsid w:val="00554312"/>
    <w:rsid w:val="0055543F"/>
    <w:rsid w:val="005556DD"/>
    <w:rsid w:val="005558B6"/>
    <w:rsid w:val="0055628A"/>
    <w:rsid w:val="005573C3"/>
    <w:rsid w:val="00557A18"/>
    <w:rsid w:val="00561059"/>
    <w:rsid w:val="005675D2"/>
    <w:rsid w:val="00573C39"/>
    <w:rsid w:val="005743AE"/>
    <w:rsid w:val="00574E0A"/>
    <w:rsid w:val="00574F3E"/>
    <w:rsid w:val="00583D7E"/>
    <w:rsid w:val="00584B69"/>
    <w:rsid w:val="00585731"/>
    <w:rsid w:val="005869C6"/>
    <w:rsid w:val="0058749F"/>
    <w:rsid w:val="00587773"/>
    <w:rsid w:val="00594C5F"/>
    <w:rsid w:val="005950B9"/>
    <w:rsid w:val="00597553"/>
    <w:rsid w:val="005A1CB3"/>
    <w:rsid w:val="005A385F"/>
    <w:rsid w:val="005B0F20"/>
    <w:rsid w:val="005C08A8"/>
    <w:rsid w:val="005C6FA9"/>
    <w:rsid w:val="005D03BE"/>
    <w:rsid w:val="005D1C30"/>
    <w:rsid w:val="005D283A"/>
    <w:rsid w:val="005D7335"/>
    <w:rsid w:val="005E5379"/>
    <w:rsid w:val="005E5F31"/>
    <w:rsid w:val="005E68B9"/>
    <w:rsid w:val="005F1EC4"/>
    <w:rsid w:val="005F42A4"/>
    <w:rsid w:val="005F43B4"/>
    <w:rsid w:val="005F7B45"/>
    <w:rsid w:val="00600661"/>
    <w:rsid w:val="00603493"/>
    <w:rsid w:val="006072F7"/>
    <w:rsid w:val="006079A1"/>
    <w:rsid w:val="006118E5"/>
    <w:rsid w:val="00612AE0"/>
    <w:rsid w:val="00614748"/>
    <w:rsid w:val="00615A3E"/>
    <w:rsid w:val="0061681D"/>
    <w:rsid w:val="006178B9"/>
    <w:rsid w:val="006206B7"/>
    <w:rsid w:val="00621C0A"/>
    <w:rsid w:val="006310F5"/>
    <w:rsid w:val="00631624"/>
    <w:rsid w:val="00631770"/>
    <w:rsid w:val="00631FD9"/>
    <w:rsid w:val="00634643"/>
    <w:rsid w:val="006353E7"/>
    <w:rsid w:val="006439C8"/>
    <w:rsid w:val="00644D8F"/>
    <w:rsid w:val="00644F48"/>
    <w:rsid w:val="00645FCF"/>
    <w:rsid w:val="0064650A"/>
    <w:rsid w:val="00646D53"/>
    <w:rsid w:val="0065073C"/>
    <w:rsid w:val="00652811"/>
    <w:rsid w:val="00654EA2"/>
    <w:rsid w:val="0065514D"/>
    <w:rsid w:val="00660AC6"/>
    <w:rsid w:val="00661D27"/>
    <w:rsid w:val="00661E48"/>
    <w:rsid w:val="00670741"/>
    <w:rsid w:val="00672BA6"/>
    <w:rsid w:val="00675566"/>
    <w:rsid w:val="006820A8"/>
    <w:rsid w:val="00684567"/>
    <w:rsid w:val="0068497E"/>
    <w:rsid w:val="006917B6"/>
    <w:rsid w:val="00692B76"/>
    <w:rsid w:val="0069500E"/>
    <w:rsid w:val="00697D64"/>
    <w:rsid w:val="006A22DB"/>
    <w:rsid w:val="006A2691"/>
    <w:rsid w:val="006A4707"/>
    <w:rsid w:val="006A4F16"/>
    <w:rsid w:val="006A58F9"/>
    <w:rsid w:val="006A73E9"/>
    <w:rsid w:val="006B254C"/>
    <w:rsid w:val="006B46AE"/>
    <w:rsid w:val="006C0AB9"/>
    <w:rsid w:val="006C2C60"/>
    <w:rsid w:val="006C4636"/>
    <w:rsid w:val="006D4666"/>
    <w:rsid w:val="006D7507"/>
    <w:rsid w:val="006D7BBF"/>
    <w:rsid w:val="006D7F1B"/>
    <w:rsid w:val="006E049D"/>
    <w:rsid w:val="006E22DF"/>
    <w:rsid w:val="006E2D85"/>
    <w:rsid w:val="006E358B"/>
    <w:rsid w:val="006E3A24"/>
    <w:rsid w:val="006E40AA"/>
    <w:rsid w:val="006E449D"/>
    <w:rsid w:val="006E49CE"/>
    <w:rsid w:val="006E5CBC"/>
    <w:rsid w:val="006E6C57"/>
    <w:rsid w:val="006E788E"/>
    <w:rsid w:val="006F1964"/>
    <w:rsid w:val="006F1DD3"/>
    <w:rsid w:val="006F3299"/>
    <w:rsid w:val="006F4D69"/>
    <w:rsid w:val="006F6853"/>
    <w:rsid w:val="006F741C"/>
    <w:rsid w:val="00700B5B"/>
    <w:rsid w:val="00700DE0"/>
    <w:rsid w:val="007019A9"/>
    <w:rsid w:val="00701E3E"/>
    <w:rsid w:val="007027BE"/>
    <w:rsid w:val="007039AB"/>
    <w:rsid w:val="00703D5F"/>
    <w:rsid w:val="007049FB"/>
    <w:rsid w:val="00704A88"/>
    <w:rsid w:val="007052C2"/>
    <w:rsid w:val="00706D07"/>
    <w:rsid w:val="00710A69"/>
    <w:rsid w:val="007115C2"/>
    <w:rsid w:val="007123D0"/>
    <w:rsid w:val="00714E38"/>
    <w:rsid w:val="00715D6A"/>
    <w:rsid w:val="007160F9"/>
    <w:rsid w:val="00716DEF"/>
    <w:rsid w:val="00721773"/>
    <w:rsid w:val="007228C1"/>
    <w:rsid w:val="00722FEE"/>
    <w:rsid w:val="00724442"/>
    <w:rsid w:val="00725A59"/>
    <w:rsid w:val="00726A94"/>
    <w:rsid w:val="007278CE"/>
    <w:rsid w:val="00732F99"/>
    <w:rsid w:val="00735533"/>
    <w:rsid w:val="00741B98"/>
    <w:rsid w:val="00742691"/>
    <w:rsid w:val="00743366"/>
    <w:rsid w:val="007461CB"/>
    <w:rsid w:val="0075239B"/>
    <w:rsid w:val="00754EFA"/>
    <w:rsid w:val="00757DE5"/>
    <w:rsid w:val="007618BF"/>
    <w:rsid w:val="00761AC0"/>
    <w:rsid w:val="0076465C"/>
    <w:rsid w:val="0076545A"/>
    <w:rsid w:val="007715E8"/>
    <w:rsid w:val="00773FE9"/>
    <w:rsid w:val="00780302"/>
    <w:rsid w:val="00782772"/>
    <w:rsid w:val="00785221"/>
    <w:rsid w:val="00785FAC"/>
    <w:rsid w:val="007913B9"/>
    <w:rsid w:val="0079141A"/>
    <w:rsid w:val="00792396"/>
    <w:rsid w:val="0079273D"/>
    <w:rsid w:val="00792C97"/>
    <w:rsid w:val="00792F1C"/>
    <w:rsid w:val="00795416"/>
    <w:rsid w:val="00797B6C"/>
    <w:rsid w:val="007A0A11"/>
    <w:rsid w:val="007A0D5E"/>
    <w:rsid w:val="007A125A"/>
    <w:rsid w:val="007A48FD"/>
    <w:rsid w:val="007A4B64"/>
    <w:rsid w:val="007A4CAB"/>
    <w:rsid w:val="007A7235"/>
    <w:rsid w:val="007B0AC9"/>
    <w:rsid w:val="007B3D7F"/>
    <w:rsid w:val="007B7363"/>
    <w:rsid w:val="007C0694"/>
    <w:rsid w:val="007C154E"/>
    <w:rsid w:val="007C2F09"/>
    <w:rsid w:val="007C58FF"/>
    <w:rsid w:val="007C5BB2"/>
    <w:rsid w:val="007C6D0C"/>
    <w:rsid w:val="007C7CCA"/>
    <w:rsid w:val="007D27D8"/>
    <w:rsid w:val="007D42DA"/>
    <w:rsid w:val="007D5769"/>
    <w:rsid w:val="007D79C1"/>
    <w:rsid w:val="007E0B9E"/>
    <w:rsid w:val="007E21D5"/>
    <w:rsid w:val="007E3AC7"/>
    <w:rsid w:val="007E4013"/>
    <w:rsid w:val="007E69CA"/>
    <w:rsid w:val="007F023F"/>
    <w:rsid w:val="007F13E2"/>
    <w:rsid w:val="007F52F2"/>
    <w:rsid w:val="007F6E3E"/>
    <w:rsid w:val="007F7679"/>
    <w:rsid w:val="008004AD"/>
    <w:rsid w:val="008004D6"/>
    <w:rsid w:val="00802190"/>
    <w:rsid w:val="008039CA"/>
    <w:rsid w:val="00804E1B"/>
    <w:rsid w:val="0081613A"/>
    <w:rsid w:val="0082451E"/>
    <w:rsid w:val="00824D14"/>
    <w:rsid w:val="0082640D"/>
    <w:rsid w:val="008275DA"/>
    <w:rsid w:val="0082784E"/>
    <w:rsid w:val="00830CEF"/>
    <w:rsid w:val="0083313E"/>
    <w:rsid w:val="00834328"/>
    <w:rsid w:val="00834750"/>
    <w:rsid w:val="008367BD"/>
    <w:rsid w:val="00842B67"/>
    <w:rsid w:val="008431E6"/>
    <w:rsid w:val="0084508A"/>
    <w:rsid w:val="00845A0F"/>
    <w:rsid w:val="008461C8"/>
    <w:rsid w:val="00846CCC"/>
    <w:rsid w:val="00846F20"/>
    <w:rsid w:val="00851A2A"/>
    <w:rsid w:val="008533AC"/>
    <w:rsid w:val="0085480B"/>
    <w:rsid w:val="008567DA"/>
    <w:rsid w:val="008608AC"/>
    <w:rsid w:val="0086596C"/>
    <w:rsid w:val="008659B7"/>
    <w:rsid w:val="00866886"/>
    <w:rsid w:val="008724EF"/>
    <w:rsid w:val="0087613A"/>
    <w:rsid w:val="00880E5F"/>
    <w:rsid w:val="008818ED"/>
    <w:rsid w:val="00881A8B"/>
    <w:rsid w:val="008823B0"/>
    <w:rsid w:val="008830A4"/>
    <w:rsid w:val="00883F16"/>
    <w:rsid w:val="00886233"/>
    <w:rsid w:val="008A0A96"/>
    <w:rsid w:val="008A59D1"/>
    <w:rsid w:val="008A5A1F"/>
    <w:rsid w:val="008A6212"/>
    <w:rsid w:val="008B0E90"/>
    <w:rsid w:val="008B241B"/>
    <w:rsid w:val="008B2B8D"/>
    <w:rsid w:val="008B686E"/>
    <w:rsid w:val="008C08BB"/>
    <w:rsid w:val="008C0D93"/>
    <w:rsid w:val="008D424F"/>
    <w:rsid w:val="008D4288"/>
    <w:rsid w:val="008D6CAB"/>
    <w:rsid w:val="008E39AD"/>
    <w:rsid w:val="008F23DD"/>
    <w:rsid w:val="008F295E"/>
    <w:rsid w:val="008F4B16"/>
    <w:rsid w:val="008F541A"/>
    <w:rsid w:val="00902F75"/>
    <w:rsid w:val="00911C4D"/>
    <w:rsid w:val="009127BC"/>
    <w:rsid w:val="00913BFF"/>
    <w:rsid w:val="009144CF"/>
    <w:rsid w:val="00914D40"/>
    <w:rsid w:val="00917D01"/>
    <w:rsid w:val="00917E9A"/>
    <w:rsid w:val="009220FC"/>
    <w:rsid w:val="00924B9B"/>
    <w:rsid w:val="00925A64"/>
    <w:rsid w:val="00926098"/>
    <w:rsid w:val="00926777"/>
    <w:rsid w:val="009304EC"/>
    <w:rsid w:val="00932986"/>
    <w:rsid w:val="00935EA7"/>
    <w:rsid w:val="0093688E"/>
    <w:rsid w:val="00937AE2"/>
    <w:rsid w:val="0094093C"/>
    <w:rsid w:val="00940F8B"/>
    <w:rsid w:val="00942197"/>
    <w:rsid w:val="00942236"/>
    <w:rsid w:val="00952FDC"/>
    <w:rsid w:val="00953417"/>
    <w:rsid w:val="00960520"/>
    <w:rsid w:val="009628CF"/>
    <w:rsid w:val="00964403"/>
    <w:rsid w:val="00964B24"/>
    <w:rsid w:val="00964BE9"/>
    <w:rsid w:val="00965928"/>
    <w:rsid w:val="009660FF"/>
    <w:rsid w:val="00967E9B"/>
    <w:rsid w:val="00970CB5"/>
    <w:rsid w:val="00970FD4"/>
    <w:rsid w:val="00972017"/>
    <w:rsid w:val="00972AF7"/>
    <w:rsid w:val="00975A96"/>
    <w:rsid w:val="00977A3E"/>
    <w:rsid w:val="00983EAE"/>
    <w:rsid w:val="00983EC5"/>
    <w:rsid w:val="00984376"/>
    <w:rsid w:val="00984416"/>
    <w:rsid w:val="009847EE"/>
    <w:rsid w:val="00984B06"/>
    <w:rsid w:val="00985953"/>
    <w:rsid w:val="0098614E"/>
    <w:rsid w:val="0098727F"/>
    <w:rsid w:val="00991127"/>
    <w:rsid w:val="00993561"/>
    <w:rsid w:val="0099393A"/>
    <w:rsid w:val="0099419A"/>
    <w:rsid w:val="00996262"/>
    <w:rsid w:val="00997E2D"/>
    <w:rsid w:val="009A0751"/>
    <w:rsid w:val="009A0804"/>
    <w:rsid w:val="009A0B0E"/>
    <w:rsid w:val="009A1067"/>
    <w:rsid w:val="009A3DB3"/>
    <w:rsid w:val="009A47D5"/>
    <w:rsid w:val="009A7551"/>
    <w:rsid w:val="009B348E"/>
    <w:rsid w:val="009B5CEF"/>
    <w:rsid w:val="009C2D08"/>
    <w:rsid w:val="009C5663"/>
    <w:rsid w:val="009C77E4"/>
    <w:rsid w:val="009D5321"/>
    <w:rsid w:val="009D761B"/>
    <w:rsid w:val="009D7801"/>
    <w:rsid w:val="009E063A"/>
    <w:rsid w:val="009E2B84"/>
    <w:rsid w:val="009E6538"/>
    <w:rsid w:val="009F224D"/>
    <w:rsid w:val="009F3FE7"/>
    <w:rsid w:val="009F476C"/>
    <w:rsid w:val="009F487F"/>
    <w:rsid w:val="009F5B53"/>
    <w:rsid w:val="009F793F"/>
    <w:rsid w:val="009F7CE8"/>
    <w:rsid w:val="00A0025B"/>
    <w:rsid w:val="00A00D74"/>
    <w:rsid w:val="00A011AD"/>
    <w:rsid w:val="00A04710"/>
    <w:rsid w:val="00A12EEA"/>
    <w:rsid w:val="00A22D7E"/>
    <w:rsid w:val="00A22EDB"/>
    <w:rsid w:val="00A22EEC"/>
    <w:rsid w:val="00A2390C"/>
    <w:rsid w:val="00A257B8"/>
    <w:rsid w:val="00A27006"/>
    <w:rsid w:val="00A36C19"/>
    <w:rsid w:val="00A37D90"/>
    <w:rsid w:val="00A41606"/>
    <w:rsid w:val="00A4674B"/>
    <w:rsid w:val="00A46778"/>
    <w:rsid w:val="00A50A6B"/>
    <w:rsid w:val="00A50C8B"/>
    <w:rsid w:val="00A50E32"/>
    <w:rsid w:val="00A51200"/>
    <w:rsid w:val="00A517D7"/>
    <w:rsid w:val="00A52D1B"/>
    <w:rsid w:val="00A63069"/>
    <w:rsid w:val="00A642AC"/>
    <w:rsid w:val="00A65620"/>
    <w:rsid w:val="00A66207"/>
    <w:rsid w:val="00A66B21"/>
    <w:rsid w:val="00A73C9D"/>
    <w:rsid w:val="00A73D32"/>
    <w:rsid w:val="00A754F1"/>
    <w:rsid w:val="00A77B0F"/>
    <w:rsid w:val="00A8061A"/>
    <w:rsid w:val="00A81D43"/>
    <w:rsid w:val="00A86A25"/>
    <w:rsid w:val="00A86DD7"/>
    <w:rsid w:val="00A90360"/>
    <w:rsid w:val="00A94B06"/>
    <w:rsid w:val="00A94F08"/>
    <w:rsid w:val="00A9664C"/>
    <w:rsid w:val="00A971C8"/>
    <w:rsid w:val="00AA091C"/>
    <w:rsid w:val="00AA1A5C"/>
    <w:rsid w:val="00AA3020"/>
    <w:rsid w:val="00AA3C57"/>
    <w:rsid w:val="00AA4AA7"/>
    <w:rsid w:val="00AA51C0"/>
    <w:rsid w:val="00AA5FAA"/>
    <w:rsid w:val="00AA672D"/>
    <w:rsid w:val="00AB188F"/>
    <w:rsid w:val="00AB36F9"/>
    <w:rsid w:val="00AB50A8"/>
    <w:rsid w:val="00AB622E"/>
    <w:rsid w:val="00AB6264"/>
    <w:rsid w:val="00AB6CEE"/>
    <w:rsid w:val="00AB7CB5"/>
    <w:rsid w:val="00AC1BB9"/>
    <w:rsid w:val="00AC6F22"/>
    <w:rsid w:val="00AD19B2"/>
    <w:rsid w:val="00AD2D66"/>
    <w:rsid w:val="00AD2F90"/>
    <w:rsid w:val="00AD5B86"/>
    <w:rsid w:val="00AD5F73"/>
    <w:rsid w:val="00AD7C6D"/>
    <w:rsid w:val="00AE20A6"/>
    <w:rsid w:val="00AE251E"/>
    <w:rsid w:val="00AE3485"/>
    <w:rsid w:val="00AF00CF"/>
    <w:rsid w:val="00AF064D"/>
    <w:rsid w:val="00AF2BEB"/>
    <w:rsid w:val="00AF373D"/>
    <w:rsid w:val="00AF5A2C"/>
    <w:rsid w:val="00AF668E"/>
    <w:rsid w:val="00AF7B77"/>
    <w:rsid w:val="00B0105B"/>
    <w:rsid w:val="00B02EC2"/>
    <w:rsid w:val="00B0396E"/>
    <w:rsid w:val="00B053E8"/>
    <w:rsid w:val="00B05E53"/>
    <w:rsid w:val="00B12CBC"/>
    <w:rsid w:val="00B13616"/>
    <w:rsid w:val="00B13A2F"/>
    <w:rsid w:val="00B13BC0"/>
    <w:rsid w:val="00B15A18"/>
    <w:rsid w:val="00B171E5"/>
    <w:rsid w:val="00B174E1"/>
    <w:rsid w:val="00B20D65"/>
    <w:rsid w:val="00B21A30"/>
    <w:rsid w:val="00B26DC0"/>
    <w:rsid w:val="00B30910"/>
    <w:rsid w:val="00B31510"/>
    <w:rsid w:val="00B32BA9"/>
    <w:rsid w:val="00B3540E"/>
    <w:rsid w:val="00B36579"/>
    <w:rsid w:val="00B3768C"/>
    <w:rsid w:val="00B41E6B"/>
    <w:rsid w:val="00B42DE0"/>
    <w:rsid w:val="00B4382D"/>
    <w:rsid w:val="00B43F71"/>
    <w:rsid w:val="00B5245E"/>
    <w:rsid w:val="00B5314B"/>
    <w:rsid w:val="00B544D6"/>
    <w:rsid w:val="00B552AC"/>
    <w:rsid w:val="00B56B5C"/>
    <w:rsid w:val="00B5742F"/>
    <w:rsid w:val="00B62057"/>
    <w:rsid w:val="00B623A5"/>
    <w:rsid w:val="00B62E50"/>
    <w:rsid w:val="00B63C86"/>
    <w:rsid w:val="00B666EA"/>
    <w:rsid w:val="00B70022"/>
    <w:rsid w:val="00B720A1"/>
    <w:rsid w:val="00B724A3"/>
    <w:rsid w:val="00B73C12"/>
    <w:rsid w:val="00B75B30"/>
    <w:rsid w:val="00B768F7"/>
    <w:rsid w:val="00B80BEC"/>
    <w:rsid w:val="00B85D83"/>
    <w:rsid w:val="00B872C9"/>
    <w:rsid w:val="00B87A1B"/>
    <w:rsid w:val="00B9027F"/>
    <w:rsid w:val="00B92181"/>
    <w:rsid w:val="00B92AB0"/>
    <w:rsid w:val="00B939F8"/>
    <w:rsid w:val="00B95F60"/>
    <w:rsid w:val="00B971D9"/>
    <w:rsid w:val="00BA0809"/>
    <w:rsid w:val="00BA2188"/>
    <w:rsid w:val="00BA31D7"/>
    <w:rsid w:val="00BA33F0"/>
    <w:rsid w:val="00BA3F39"/>
    <w:rsid w:val="00BA40CE"/>
    <w:rsid w:val="00BA7202"/>
    <w:rsid w:val="00BB13F5"/>
    <w:rsid w:val="00BB220F"/>
    <w:rsid w:val="00BB64C0"/>
    <w:rsid w:val="00BB6763"/>
    <w:rsid w:val="00BC0D31"/>
    <w:rsid w:val="00BC2BD2"/>
    <w:rsid w:val="00BC348D"/>
    <w:rsid w:val="00BC48C3"/>
    <w:rsid w:val="00BC50C2"/>
    <w:rsid w:val="00BC64C4"/>
    <w:rsid w:val="00BC73FC"/>
    <w:rsid w:val="00BC7EF1"/>
    <w:rsid w:val="00BD186A"/>
    <w:rsid w:val="00BD3921"/>
    <w:rsid w:val="00BD3F78"/>
    <w:rsid w:val="00BD6480"/>
    <w:rsid w:val="00BE100F"/>
    <w:rsid w:val="00BF02E1"/>
    <w:rsid w:val="00BF2CD2"/>
    <w:rsid w:val="00BF4248"/>
    <w:rsid w:val="00BF5B01"/>
    <w:rsid w:val="00BF6D39"/>
    <w:rsid w:val="00BF7119"/>
    <w:rsid w:val="00BF7392"/>
    <w:rsid w:val="00BF7674"/>
    <w:rsid w:val="00BF7D3C"/>
    <w:rsid w:val="00C00162"/>
    <w:rsid w:val="00C006D0"/>
    <w:rsid w:val="00C01572"/>
    <w:rsid w:val="00C026C3"/>
    <w:rsid w:val="00C1005E"/>
    <w:rsid w:val="00C11D08"/>
    <w:rsid w:val="00C1607B"/>
    <w:rsid w:val="00C16386"/>
    <w:rsid w:val="00C2089E"/>
    <w:rsid w:val="00C20D2D"/>
    <w:rsid w:val="00C240AB"/>
    <w:rsid w:val="00C2776B"/>
    <w:rsid w:val="00C31D33"/>
    <w:rsid w:val="00C32CE1"/>
    <w:rsid w:val="00C33EE3"/>
    <w:rsid w:val="00C412E7"/>
    <w:rsid w:val="00C4227A"/>
    <w:rsid w:val="00C4276D"/>
    <w:rsid w:val="00C42DB6"/>
    <w:rsid w:val="00C43573"/>
    <w:rsid w:val="00C46732"/>
    <w:rsid w:val="00C47C37"/>
    <w:rsid w:val="00C500B6"/>
    <w:rsid w:val="00C5128C"/>
    <w:rsid w:val="00C52568"/>
    <w:rsid w:val="00C53F7F"/>
    <w:rsid w:val="00C61179"/>
    <w:rsid w:val="00C61BC2"/>
    <w:rsid w:val="00C61DBA"/>
    <w:rsid w:val="00C6242E"/>
    <w:rsid w:val="00C62E55"/>
    <w:rsid w:val="00C6692C"/>
    <w:rsid w:val="00C70B68"/>
    <w:rsid w:val="00C7132D"/>
    <w:rsid w:val="00C73226"/>
    <w:rsid w:val="00C76E65"/>
    <w:rsid w:val="00C77B0C"/>
    <w:rsid w:val="00C84332"/>
    <w:rsid w:val="00C86A56"/>
    <w:rsid w:val="00C90D3E"/>
    <w:rsid w:val="00C96A2D"/>
    <w:rsid w:val="00C978D6"/>
    <w:rsid w:val="00CA1E56"/>
    <w:rsid w:val="00CA275C"/>
    <w:rsid w:val="00CA27A7"/>
    <w:rsid w:val="00CA5CB8"/>
    <w:rsid w:val="00CA5DD4"/>
    <w:rsid w:val="00CA6B4C"/>
    <w:rsid w:val="00CA701C"/>
    <w:rsid w:val="00CB3B2F"/>
    <w:rsid w:val="00CB5474"/>
    <w:rsid w:val="00CB56B2"/>
    <w:rsid w:val="00CC0411"/>
    <w:rsid w:val="00CC0847"/>
    <w:rsid w:val="00CC1B00"/>
    <w:rsid w:val="00CC328B"/>
    <w:rsid w:val="00CC341C"/>
    <w:rsid w:val="00CC38EB"/>
    <w:rsid w:val="00CC68F5"/>
    <w:rsid w:val="00CD2473"/>
    <w:rsid w:val="00CD2C4D"/>
    <w:rsid w:val="00CE1437"/>
    <w:rsid w:val="00CE2720"/>
    <w:rsid w:val="00CE4054"/>
    <w:rsid w:val="00CF435B"/>
    <w:rsid w:val="00CF46CA"/>
    <w:rsid w:val="00D01BB6"/>
    <w:rsid w:val="00D047C0"/>
    <w:rsid w:val="00D056D1"/>
    <w:rsid w:val="00D078FC"/>
    <w:rsid w:val="00D14577"/>
    <w:rsid w:val="00D14AF6"/>
    <w:rsid w:val="00D1626A"/>
    <w:rsid w:val="00D1691E"/>
    <w:rsid w:val="00D20FF7"/>
    <w:rsid w:val="00D21287"/>
    <w:rsid w:val="00D2139D"/>
    <w:rsid w:val="00D236D3"/>
    <w:rsid w:val="00D24A74"/>
    <w:rsid w:val="00D269B6"/>
    <w:rsid w:val="00D300FA"/>
    <w:rsid w:val="00D30F2E"/>
    <w:rsid w:val="00D3276D"/>
    <w:rsid w:val="00D33B4D"/>
    <w:rsid w:val="00D351BA"/>
    <w:rsid w:val="00D354DB"/>
    <w:rsid w:val="00D428B5"/>
    <w:rsid w:val="00D42C1C"/>
    <w:rsid w:val="00D42E8C"/>
    <w:rsid w:val="00D43077"/>
    <w:rsid w:val="00D43C34"/>
    <w:rsid w:val="00D46D05"/>
    <w:rsid w:val="00D55BC5"/>
    <w:rsid w:val="00D561D2"/>
    <w:rsid w:val="00D56BBB"/>
    <w:rsid w:val="00D602D3"/>
    <w:rsid w:val="00D61089"/>
    <w:rsid w:val="00D62749"/>
    <w:rsid w:val="00D62C2E"/>
    <w:rsid w:val="00D62C89"/>
    <w:rsid w:val="00D63358"/>
    <w:rsid w:val="00D65085"/>
    <w:rsid w:val="00D70EE8"/>
    <w:rsid w:val="00D71045"/>
    <w:rsid w:val="00D72AB0"/>
    <w:rsid w:val="00D83125"/>
    <w:rsid w:val="00D84DE9"/>
    <w:rsid w:val="00D871EB"/>
    <w:rsid w:val="00D96FED"/>
    <w:rsid w:val="00D97FE3"/>
    <w:rsid w:val="00DA3059"/>
    <w:rsid w:val="00DA38D5"/>
    <w:rsid w:val="00DA5915"/>
    <w:rsid w:val="00DA5BB4"/>
    <w:rsid w:val="00DB494B"/>
    <w:rsid w:val="00DC140E"/>
    <w:rsid w:val="00DC3B20"/>
    <w:rsid w:val="00DC641E"/>
    <w:rsid w:val="00DC6B56"/>
    <w:rsid w:val="00DC6FF3"/>
    <w:rsid w:val="00DD0936"/>
    <w:rsid w:val="00DD0FDC"/>
    <w:rsid w:val="00DD332D"/>
    <w:rsid w:val="00DD4CBF"/>
    <w:rsid w:val="00DD7870"/>
    <w:rsid w:val="00DD7F9B"/>
    <w:rsid w:val="00DE3646"/>
    <w:rsid w:val="00DE4D2D"/>
    <w:rsid w:val="00DE77FF"/>
    <w:rsid w:val="00DE7996"/>
    <w:rsid w:val="00DF27E4"/>
    <w:rsid w:val="00DF6128"/>
    <w:rsid w:val="00E001B9"/>
    <w:rsid w:val="00E02E32"/>
    <w:rsid w:val="00E0316D"/>
    <w:rsid w:val="00E05C45"/>
    <w:rsid w:val="00E06CD3"/>
    <w:rsid w:val="00E06E35"/>
    <w:rsid w:val="00E07051"/>
    <w:rsid w:val="00E070F2"/>
    <w:rsid w:val="00E10402"/>
    <w:rsid w:val="00E15A07"/>
    <w:rsid w:val="00E20704"/>
    <w:rsid w:val="00E2127C"/>
    <w:rsid w:val="00E2171F"/>
    <w:rsid w:val="00E22522"/>
    <w:rsid w:val="00E26C8B"/>
    <w:rsid w:val="00E30033"/>
    <w:rsid w:val="00E31590"/>
    <w:rsid w:val="00E34777"/>
    <w:rsid w:val="00E3478D"/>
    <w:rsid w:val="00E45410"/>
    <w:rsid w:val="00E470C8"/>
    <w:rsid w:val="00E509D7"/>
    <w:rsid w:val="00E53DFC"/>
    <w:rsid w:val="00E574C7"/>
    <w:rsid w:val="00E61839"/>
    <w:rsid w:val="00E61F9D"/>
    <w:rsid w:val="00E627F6"/>
    <w:rsid w:val="00E6523A"/>
    <w:rsid w:val="00E65DB9"/>
    <w:rsid w:val="00E73EB1"/>
    <w:rsid w:val="00E74A00"/>
    <w:rsid w:val="00E83B00"/>
    <w:rsid w:val="00E86098"/>
    <w:rsid w:val="00E8715E"/>
    <w:rsid w:val="00E908A3"/>
    <w:rsid w:val="00E9376A"/>
    <w:rsid w:val="00E9562B"/>
    <w:rsid w:val="00E958BA"/>
    <w:rsid w:val="00E961D2"/>
    <w:rsid w:val="00EA263A"/>
    <w:rsid w:val="00EA3BFF"/>
    <w:rsid w:val="00EA5F85"/>
    <w:rsid w:val="00EB2459"/>
    <w:rsid w:val="00EB3F31"/>
    <w:rsid w:val="00EB4645"/>
    <w:rsid w:val="00EB778B"/>
    <w:rsid w:val="00EB7F2B"/>
    <w:rsid w:val="00EC3846"/>
    <w:rsid w:val="00EC4E78"/>
    <w:rsid w:val="00EC5CB5"/>
    <w:rsid w:val="00EC5DC9"/>
    <w:rsid w:val="00ED096F"/>
    <w:rsid w:val="00ED0A92"/>
    <w:rsid w:val="00ED1B66"/>
    <w:rsid w:val="00ED3B33"/>
    <w:rsid w:val="00ED57C8"/>
    <w:rsid w:val="00ED5CDD"/>
    <w:rsid w:val="00ED6A76"/>
    <w:rsid w:val="00ED7025"/>
    <w:rsid w:val="00ED7E77"/>
    <w:rsid w:val="00EE510C"/>
    <w:rsid w:val="00EE5531"/>
    <w:rsid w:val="00EE7096"/>
    <w:rsid w:val="00EF0A61"/>
    <w:rsid w:val="00EF103E"/>
    <w:rsid w:val="00EF3F54"/>
    <w:rsid w:val="00EF4511"/>
    <w:rsid w:val="00EF4E88"/>
    <w:rsid w:val="00EF6453"/>
    <w:rsid w:val="00EF6A08"/>
    <w:rsid w:val="00F012C4"/>
    <w:rsid w:val="00F014CE"/>
    <w:rsid w:val="00F01F7A"/>
    <w:rsid w:val="00F01FA2"/>
    <w:rsid w:val="00F0224C"/>
    <w:rsid w:val="00F03195"/>
    <w:rsid w:val="00F03B04"/>
    <w:rsid w:val="00F07069"/>
    <w:rsid w:val="00F071AE"/>
    <w:rsid w:val="00F07601"/>
    <w:rsid w:val="00F1709B"/>
    <w:rsid w:val="00F24D26"/>
    <w:rsid w:val="00F268F8"/>
    <w:rsid w:val="00F27B32"/>
    <w:rsid w:val="00F31EF1"/>
    <w:rsid w:val="00F35777"/>
    <w:rsid w:val="00F36CBE"/>
    <w:rsid w:val="00F37508"/>
    <w:rsid w:val="00F37B88"/>
    <w:rsid w:val="00F43507"/>
    <w:rsid w:val="00F54273"/>
    <w:rsid w:val="00F54B8D"/>
    <w:rsid w:val="00F56491"/>
    <w:rsid w:val="00F5794C"/>
    <w:rsid w:val="00F60204"/>
    <w:rsid w:val="00F60B21"/>
    <w:rsid w:val="00F61E39"/>
    <w:rsid w:val="00F64C67"/>
    <w:rsid w:val="00F673D4"/>
    <w:rsid w:val="00F67B22"/>
    <w:rsid w:val="00F703C7"/>
    <w:rsid w:val="00F71F16"/>
    <w:rsid w:val="00F722B5"/>
    <w:rsid w:val="00F7314B"/>
    <w:rsid w:val="00F739F4"/>
    <w:rsid w:val="00F73B3A"/>
    <w:rsid w:val="00F7481C"/>
    <w:rsid w:val="00F7648B"/>
    <w:rsid w:val="00F80CD1"/>
    <w:rsid w:val="00F80F09"/>
    <w:rsid w:val="00F81702"/>
    <w:rsid w:val="00F829A2"/>
    <w:rsid w:val="00F835C7"/>
    <w:rsid w:val="00F91857"/>
    <w:rsid w:val="00F9252D"/>
    <w:rsid w:val="00F941B5"/>
    <w:rsid w:val="00FA087E"/>
    <w:rsid w:val="00FA3D24"/>
    <w:rsid w:val="00FA69D3"/>
    <w:rsid w:val="00FB01FD"/>
    <w:rsid w:val="00FC0317"/>
    <w:rsid w:val="00FC1220"/>
    <w:rsid w:val="00FC7766"/>
    <w:rsid w:val="00FD048D"/>
    <w:rsid w:val="00FD2534"/>
    <w:rsid w:val="00FD4548"/>
    <w:rsid w:val="00FD473E"/>
    <w:rsid w:val="00FD4DD0"/>
    <w:rsid w:val="00FD5284"/>
    <w:rsid w:val="00FD5620"/>
    <w:rsid w:val="00FD5E30"/>
    <w:rsid w:val="00FD75CB"/>
    <w:rsid w:val="00FD7D12"/>
    <w:rsid w:val="00FE1BF8"/>
    <w:rsid w:val="00FE219D"/>
    <w:rsid w:val="00FE368F"/>
    <w:rsid w:val="00FE48C3"/>
    <w:rsid w:val="00FE6B08"/>
    <w:rsid w:val="00FF176B"/>
    <w:rsid w:val="00FF43F8"/>
    <w:rsid w:val="00FF702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969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A31"/>
    <w:pPr>
      <w:widowControl w:val="0"/>
      <w:suppressAutoHyphens/>
      <w:autoSpaceDE w:val="0"/>
    </w:pPr>
    <w:rPr>
      <w:rFonts w:ascii="Arial" w:eastAsia="Calibri" w:hAnsi="Arial" w:cs="Arial"/>
      <w:b/>
      <w:bCs/>
      <w:sz w:val="24"/>
      <w:szCs w:val="24"/>
      <w:lang w:eastAsia="zh-CN"/>
    </w:rPr>
  </w:style>
  <w:style w:type="paragraph" w:styleId="Ttulo1">
    <w:name w:val="heading 1"/>
    <w:basedOn w:val="Normal"/>
    <w:next w:val="Normal"/>
    <w:qFormat/>
    <w:rsid w:val="001D4A31"/>
    <w:pPr>
      <w:keepNext/>
      <w:tabs>
        <w:tab w:val="num" w:pos="0"/>
      </w:tabs>
      <w:ind w:left="432" w:hanging="432"/>
      <w:jc w:val="both"/>
      <w:outlineLvl w:val="0"/>
    </w:pPr>
    <w:rPr>
      <w:rFonts w:ascii="Courier New" w:hAnsi="Courier New" w:cs="Courier New"/>
      <w:b w:val="0"/>
      <w:bCs w:val="0"/>
      <w:i/>
      <w:iCs/>
      <w:spacing w:val="-3"/>
      <w:lang w:val="es-ES_tradnl"/>
    </w:rPr>
  </w:style>
  <w:style w:type="paragraph" w:styleId="Ttulo3">
    <w:name w:val="heading 3"/>
    <w:basedOn w:val="Normal"/>
    <w:next w:val="Normal"/>
    <w:qFormat/>
    <w:rsid w:val="001D4A31"/>
    <w:pPr>
      <w:keepNext/>
      <w:tabs>
        <w:tab w:val="num" w:pos="0"/>
      </w:tabs>
      <w:spacing w:before="240" w:after="60"/>
      <w:ind w:left="720" w:hanging="720"/>
      <w:outlineLvl w:val="2"/>
    </w:pPr>
    <w:rPr>
      <w:sz w:val="26"/>
      <w:szCs w:val="26"/>
    </w:rPr>
  </w:style>
  <w:style w:type="paragraph" w:styleId="Ttulo4">
    <w:name w:val="heading 4"/>
    <w:basedOn w:val="Normal"/>
    <w:next w:val="Normal"/>
    <w:qFormat/>
    <w:rsid w:val="001D4A31"/>
    <w:pPr>
      <w:keepNext/>
      <w:tabs>
        <w:tab w:val="num" w:pos="0"/>
      </w:tabs>
      <w:spacing w:before="240" w:after="60"/>
      <w:ind w:left="864" w:hanging="864"/>
      <w:outlineLvl w:val="3"/>
    </w:pPr>
    <w:rPr>
      <w:rFonts w:ascii="Times New Roman" w:hAnsi="Times New Roman" w:cs="Times New Roman"/>
      <w:sz w:val="28"/>
      <w:szCs w:val="28"/>
    </w:rPr>
  </w:style>
  <w:style w:type="paragraph" w:styleId="Ttulo9">
    <w:name w:val="heading 9"/>
    <w:basedOn w:val="Normal"/>
    <w:next w:val="Normal"/>
    <w:qFormat/>
    <w:rsid w:val="001D4A31"/>
    <w:pPr>
      <w:tabs>
        <w:tab w:val="num" w:pos="0"/>
      </w:tabs>
      <w:spacing w:before="240" w:after="60"/>
      <w:ind w:left="1584" w:hanging="1584"/>
      <w:outlineLvl w:val="8"/>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1D4A31"/>
    <w:rPr>
      <w:rFonts w:ascii="Wingdings" w:hAnsi="Wingdings" w:cs="Wingdings"/>
    </w:rPr>
  </w:style>
  <w:style w:type="character" w:customStyle="1" w:styleId="WW8Num3z0">
    <w:name w:val="WW8Num3z0"/>
    <w:rsid w:val="001D4A31"/>
    <w:rPr>
      <w:rFonts w:ascii="Wingdings" w:hAnsi="Wingdings" w:cs="Wingdings"/>
    </w:rPr>
  </w:style>
  <w:style w:type="character" w:customStyle="1" w:styleId="WW8Num4z0">
    <w:name w:val="WW8Num4z0"/>
    <w:rsid w:val="001D4A31"/>
    <w:rPr>
      <w:rFonts w:ascii="Wingdings" w:hAnsi="Wingdings" w:cs="Wingdings"/>
    </w:rPr>
  </w:style>
  <w:style w:type="character" w:customStyle="1" w:styleId="WW8Num5z0">
    <w:name w:val="WW8Num5z0"/>
    <w:rsid w:val="001D4A31"/>
    <w:rPr>
      <w:rFonts w:ascii="Wingdings" w:hAnsi="Wingdings" w:cs="Wingdings"/>
      <w:b w:val="0"/>
      <w:i w:val="0"/>
      <w:outline w:val="0"/>
      <w:shadow w:val="0"/>
      <w:color w:val="auto"/>
      <w:position w:val="0"/>
      <w:sz w:val="32"/>
      <w:vertAlign w:val="baseline"/>
    </w:rPr>
  </w:style>
  <w:style w:type="character" w:customStyle="1" w:styleId="WW8Num6z0">
    <w:name w:val="WW8Num6z0"/>
    <w:rsid w:val="001D4A31"/>
    <w:rPr>
      <w:rFonts w:ascii="Wingdings" w:hAnsi="Wingdings" w:cs="Wingdings"/>
    </w:rPr>
  </w:style>
  <w:style w:type="character" w:customStyle="1" w:styleId="WW8Num7z0">
    <w:name w:val="WW8Num7z0"/>
    <w:rsid w:val="001D4A31"/>
    <w:rPr>
      <w:rFonts w:ascii="Wingdings" w:hAnsi="Wingdings" w:cs="Wingdings"/>
    </w:rPr>
  </w:style>
  <w:style w:type="character" w:customStyle="1" w:styleId="WW8Num8z0">
    <w:name w:val="WW8Num8z0"/>
    <w:rsid w:val="001D4A31"/>
    <w:rPr>
      <w:rFonts w:ascii="Wingdings" w:hAnsi="Wingdings" w:cs="Wingdings"/>
    </w:rPr>
  </w:style>
  <w:style w:type="character" w:customStyle="1" w:styleId="WW8Num9z0">
    <w:name w:val="WW8Num9z0"/>
    <w:rsid w:val="001D4A31"/>
    <w:rPr>
      <w:rFonts w:ascii="Wingdings" w:hAnsi="Wingdings" w:cs="Wingdings"/>
      <w:b w:val="0"/>
      <w:i w:val="0"/>
      <w:outline w:val="0"/>
      <w:shadow w:val="0"/>
      <w:color w:val="auto"/>
      <w:position w:val="0"/>
      <w:sz w:val="32"/>
      <w:vertAlign w:val="baseline"/>
    </w:rPr>
  </w:style>
  <w:style w:type="character" w:customStyle="1" w:styleId="Absatz-Standardschriftart">
    <w:name w:val="Absatz-Standardschriftart"/>
    <w:rsid w:val="001D4A31"/>
  </w:style>
  <w:style w:type="character" w:customStyle="1" w:styleId="WW8Num2z1">
    <w:name w:val="WW8Num2z1"/>
    <w:rsid w:val="001D4A31"/>
    <w:rPr>
      <w:rFonts w:ascii="Courier New" w:hAnsi="Courier New" w:cs="Courier New"/>
    </w:rPr>
  </w:style>
  <w:style w:type="character" w:customStyle="1" w:styleId="WW8Num2z3">
    <w:name w:val="WW8Num2z3"/>
    <w:rsid w:val="001D4A31"/>
    <w:rPr>
      <w:rFonts w:ascii="Symbol" w:hAnsi="Symbol" w:cs="Symbol"/>
    </w:rPr>
  </w:style>
  <w:style w:type="character" w:customStyle="1" w:styleId="WW8Num3z1">
    <w:name w:val="WW8Num3z1"/>
    <w:rsid w:val="001D4A31"/>
    <w:rPr>
      <w:rFonts w:ascii="Courier New" w:hAnsi="Courier New" w:cs="Courier New"/>
    </w:rPr>
  </w:style>
  <w:style w:type="character" w:customStyle="1" w:styleId="WW8Num3z3">
    <w:name w:val="WW8Num3z3"/>
    <w:rsid w:val="001D4A31"/>
    <w:rPr>
      <w:rFonts w:ascii="Symbol" w:hAnsi="Symbol" w:cs="Symbol"/>
    </w:rPr>
  </w:style>
  <w:style w:type="character" w:customStyle="1" w:styleId="WW8Num4z1">
    <w:name w:val="WW8Num4z1"/>
    <w:rsid w:val="001D4A31"/>
    <w:rPr>
      <w:rFonts w:ascii="Courier New" w:hAnsi="Courier New" w:cs="Courier New"/>
    </w:rPr>
  </w:style>
  <w:style w:type="character" w:customStyle="1" w:styleId="WW8Num4z3">
    <w:name w:val="WW8Num4z3"/>
    <w:rsid w:val="001D4A31"/>
    <w:rPr>
      <w:rFonts w:ascii="Symbol" w:hAnsi="Symbol" w:cs="Symbol"/>
    </w:rPr>
  </w:style>
  <w:style w:type="character" w:customStyle="1" w:styleId="WW8Num5z1">
    <w:name w:val="WW8Num5z1"/>
    <w:rsid w:val="001D4A31"/>
    <w:rPr>
      <w:rFonts w:ascii="Courier New" w:hAnsi="Courier New" w:cs="Courier New"/>
    </w:rPr>
  </w:style>
  <w:style w:type="character" w:customStyle="1" w:styleId="WW8Num5z2">
    <w:name w:val="WW8Num5z2"/>
    <w:rsid w:val="001D4A31"/>
    <w:rPr>
      <w:rFonts w:ascii="Wingdings" w:hAnsi="Wingdings" w:cs="Wingdings"/>
    </w:rPr>
  </w:style>
  <w:style w:type="character" w:customStyle="1" w:styleId="WW8Num5z3">
    <w:name w:val="WW8Num5z3"/>
    <w:rsid w:val="001D4A31"/>
    <w:rPr>
      <w:rFonts w:ascii="Symbol" w:hAnsi="Symbol" w:cs="Symbol"/>
    </w:rPr>
  </w:style>
  <w:style w:type="character" w:customStyle="1" w:styleId="WW8Num6z1">
    <w:name w:val="WW8Num6z1"/>
    <w:rsid w:val="001D4A31"/>
    <w:rPr>
      <w:rFonts w:ascii="Courier New" w:hAnsi="Courier New" w:cs="Courier New"/>
    </w:rPr>
  </w:style>
  <w:style w:type="character" w:customStyle="1" w:styleId="WW8Num6z3">
    <w:name w:val="WW8Num6z3"/>
    <w:rsid w:val="001D4A31"/>
    <w:rPr>
      <w:rFonts w:ascii="Symbol" w:hAnsi="Symbol" w:cs="Symbol"/>
    </w:rPr>
  </w:style>
  <w:style w:type="character" w:customStyle="1" w:styleId="WW8Num7z1">
    <w:name w:val="WW8Num7z1"/>
    <w:rsid w:val="001D4A31"/>
    <w:rPr>
      <w:rFonts w:ascii="Courier New" w:hAnsi="Courier New" w:cs="Courier New"/>
    </w:rPr>
  </w:style>
  <w:style w:type="character" w:customStyle="1" w:styleId="WW8Num7z3">
    <w:name w:val="WW8Num7z3"/>
    <w:rsid w:val="001D4A31"/>
    <w:rPr>
      <w:rFonts w:ascii="Symbol" w:hAnsi="Symbol" w:cs="Symbol"/>
    </w:rPr>
  </w:style>
  <w:style w:type="character" w:customStyle="1" w:styleId="WW8Num8z1">
    <w:name w:val="WW8Num8z1"/>
    <w:rsid w:val="001D4A31"/>
    <w:rPr>
      <w:rFonts w:ascii="Courier New" w:hAnsi="Courier New" w:cs="Courier New"/>
    </w:rPr>
  </w:style>
  <w:style w:type="character" w:customStyle="1" w:styleId="WW8Num8z3">
    <w:name w:val="WW8Num8z3"/>
    <w:rsid w:val="001D4A31"/>
    <w:rPr>
      <w:rFonts w:ascii="Symbol" w:hAnsi="Symbol" w:cs="Symbol"/>
    </w:rPr>
  </w:style>
  <w:style w:type="character" w:customStyle="1" w:styleId="WW8Num9z1">
    <w:name w:val="WW8Num9z1"/>
    <w:rsid w:val="001D4A31"/>
    <w:rPr>
      <w:rFonts w:ascii="Courier New" w:hAnsi="Courier New" w:cs="Courier New"/>
    </w:rPr>
  </w:style>
  <w:style w:type="character" w:customStyle="1" w:styleId="WW8Num9z2">
    <w:name w:val="WW8Num9z2"/>
    <w:rsid w:val="001D4A31"/>
    <w:rPr>
      <w:rFonts w:ascii="Wingdings" w:hAnsi="Wingdings" w:cs="Wingdings"/>
    </w:rPr>
  </w:style>
  <w:style w:type="character" w:customStyle="1" w:styleId="WW8Num9z3">
    <w:name w:val="WW8Num9z3"/>
    <w:rsid w:val="001D4A31"/>
    <w:rPr>
      <w:rFonts w:ascii="Symbol" w:hAnsi="Symbol" w:cs="Symbol"/>
    </w:rPr>
  </w:style>
  <w:style w:type="character" w:customStyle="1" w:styleId="WW8Num10z0">
    <w:name w:val="WW8Num10z0"/>
    <w:rsid w:val="001D4A31"/>
    <w:rPr>
      <w:rFonts w:ascii="Wingdings" w:hAnsi="Wingdings" w:cs="Wingdings"/>
    </w:rPr>
  </w:style>
  <w:style w:type="character" w:customStyle="1" w:styleId="WW8Num10z1">
    <w:name w:val="WW8Num10z1"/>
    <w:rsid w:val="001D4A31"/>
    <w:rPr>
      <w:rFonts w:ascii="Courier New" w:hAnsi="Courier New" w:cs="Courier New"/>
    </w:rPr>
  </w:style>
  <w:style w:type="character" w:customStyle="1" w:styleId="WW8Num10z3">
    <w:name w:val="WW8Num10z3"/>
    <w:rsid w:val="001D4A31"/>
    <w:rPr>
      <w:rFonts w:ascii="Symbol" w:hAnsi="Symbol" w:cs="Symbol"/>
    </w:rPr>
  </w:style>
  <w:style w:type="character" w:customStyle="1" w:styleId="WW8Num11z0">
    <w:name w:val="WW8Num11z0"/>
    <w:rsid w:val="001D4A31"/>
    <w:rPr>
      <w:rFonts w:ascii="Wingdings" w:hAnsi="Wingdings" w:cs="Times New Roman"/>
      <w:color w:val="auto"/>
    </w:rPr>
  </w:style>
  <w:style w:type="character" w:customStyle="1" w:styleId="WW8Num12z0">
    <w:name w:val="WW8Num12z0"/>
    <w:rsid w:val="001D4A31"/>
    <w:rPr>
      <w:rFonts w:ascii="Wingdings" w:hAnsi="Wingdings" w:cs="Wingdings"/>
      <w:color w:val="auto"/>
    </w:rPr>
  </w:style>
  <w:style w:type="character" w:customStyle="1" w:styleId="WW8Num12z1">
    <w:name w:val="WW8Num12z1"/>
    <w:rsid w:val="001D4A31"/>
    <w:rPr>
      <w:rFonts w:ascii="Courier New" w:hAnsi="Courier New" w:cs="Courier New"/>
    </w:rPr>
  </w:style>
  <w:style w:type="character" w:customStyle="1" w:styleId="WW8Num12z2">
    <w:name w:val="WW8Num12z2"/>
    <w:rsid w:val="001D4A31"/>
    <w:rPr>
      <w:rFonts w:ascii="Wingdings" w:hAnsi="Wingdings" w:cs="Wingdings"/>
    </w:rPr>
  </w:style>
  <w:style w:type="character" w:customStyle="1" w:styleId="WW8Num12z3">
    <w:name w:val="WW8Num12z3"/>
    <w:rsid w:val="001D4A31"/>
    <w:rPr>
      <w:rFonts w:ascii="Symbol" w:hAnsi="Symbol" w:cs="Symbol"/>
    </w:rPr>
  </w:style>
  <w:style w:type="character" w:customStyle="1" w:styleId="WW8Num13z0">
    <w:name w:val="WW8Num13z0"/>
    <w:rsid w:val="001D4A31"/>
    <w:rPr>
      <w:rFonts w:ascii="Times New Roman" w:hAnsi="Times New Roman" w:cs="Times New Roman"/>
      <w:sz w:val="22"/>
    </w:rPr>
  </w:style>
  <w:style w:type="character" w:customStyle="1" w:styleId="WW8Num13z1">
    <w:name w:val="WW8Num13z1"/>
    <w:rsid w:val="001D4A31"/>
    <w:rPr>
      <w:rFonts w:ascii="Courier New" w:hAnsi="Courier New" w:cs="Courier New"/>
    </w:rPr>
  </w:style>
  <w:style w:type="character" w:customStyle="1" w:styleId="WW8Num13z2">
    <w:name w:val="WW8Num13z2"/>
    <w:rsid w:val="001D4A31"/>
    <w:rPr>
      <w:rFonts w:ascii="Wingdings" w:hAnsi="Wingdings" w:cs="Wingdings"/>
    </w:rPr>
  </w:style>
  <w:style w:type="character" w:customStyle="1" w:styleId="WW8Num13z3">
    <w:name w:val="WW8Num13z3"/>
    <w:rsid w:val="001D4A31"/>
    <w:rPr>
      <w:rFonts w:ascii="Symbol" w:hAnsi="Symbol" w:cs="Symbol"/>
    </w:rPr>
  </w:style>
  <w:style w:type="character" w:customStyle="1" w:styleId="WW8NumSt1z0">
    <w:name w:val="WW8NumSt1z0"/>
    <w:rsid w:val="001D4A31"/>
    <w:rPr>
      <w:rFonts w:ascii="Wingdings" w:hAnsi="Wingdings" w:cs="Wingdings"/>
      <w:sz w:val="24"/>
    </w:rPr>
  </w:style>
  <w:style w:type="character" w:customStyle="1" w:styleId="Fuentedeprrafopredeter1">
    <w:name w:val="Fuente de párrafo predeter.1"/>
    <w:rsid w:val="001D4A31"/>
  </w:style>
  <w:style w:type="character" w:customStyle="1" w:styleId="CarCar6">
    <w:name w:val="Car Car6"/>
    <w:basedOn w:val="Fuentedeprrafopredeter1"/>
    <w:rsid w:val="001D4A31"/>
    <w:rPr>
      <w:rFonts w:ascii="Courier New" w:hAnsi="Courier New" w:cs="Courier New"/>
      <w:i/>
      <w:iCs/>
      <w:spacing w:val="-3"/>
      <w:sz w:val="24"/>
      <w:szCs w:val="24"/>
      <w:lang w:val="es-ES_tradnl"/>
    </w:rPr>
  </w:style>
  <w:style w:type="character" w:customStyle="1" w:styleId="CarCar5">
    <w:name w:val="Car Car5"/>
    <w:basedOn w:val="Fuentedeprrafopredeter1"/>
    <w:rsid w:val="001D4A31"/>
    <w:rPr>
      <w:rFonts w:ascii="Arial" w:hAnsi="Arial" w:cs="Arial"/>
      <w:b/>
      <w:bCs/>
      <w:sz w:val="26"/>
      <w:szCs w:val="26"/>
    </w:rPr>
  </w:style>
  <w:style w:type="character" w:customStyle="1" w:styleId="CarCar4">
    <w:name w:val="Car Car4"/>
    <w:basedOn w:val="Fuentedeprrafopredeter1"/>
    <w:rsid w:val="001D4A31"/>
    <w:rPr>
      <w:rFonts w:ascii="Times New Roman" w:hAnsi="Times New Roman" w:cs="Times New Roman"/>
      <w:b/>
      <w:bCs/>
      <w:sz w:val="28"/>
      <w:szCs w:val="28"/>
    </w:rPr>
  </w:style>
  <w:style w:type="character" w:customStyle="1" w:styleId="CarCar3">
    <w:name w:val="Car Car3"/>
    <w:basedOn w:val="Fuentedeprrafopredeter1"/>
    <w:rsid w:val="001D4A31"/>
    <w:rPr>
      <w:rFonts w:ascii="Arial" w:hAnsi="Arial" w:cs="Arial"/>
      <w:b/>
      <w:bCs/>
    </w:rPr>
  </w:style>
  <w:style w:type="character" w:customStyle="1" w:styleId="CarCar2">
    <w:name w:val="Car Car2"/>
    <w:basedOn w:val="Fuentedeprrafopredeter1"/>
    <w:rsid w:val="001D4A31"/>
    <w:rPr>
      <w:rFonts w:ascii="Times New Roman" w:hAnsi="Times New Roman" w:cs="Times New Roman"/>
      <w:b/>
      <w:bCs/>
      <w:i/>
      <w:iCs/>
      <w:spacing w:val="-3"/>
      <w:sz w:val="24"/>
      <w:szCs w:val="24"/>
      <w:lang w:val="es-ES_tradnl"/>
    </w:rPr>
  </w:style>
  <w:style w:type="character" w:customStyle="1" w:styleId="CarCar1">
    <w:name w:val="Car Car1"/>
    <w:basedOn w:val="Fuentedeprrafopredeter1"/>
    <w:rsid w:val="001D4A31"/>
    <w:rPr>
      <w:rFonts w:ascii="Times New Roman" w:hAnsi="Times New Roman" w:cs="Times New Roman"/>
      <w:b/>
      <w:bCs/>
      <w:spacing w:val="-3"/>
      <w:sz w:val="24"/>
      <w:szCs w:val="24"/>
      <w:lang w:val="es-ES_tradnl"/>
    </w:rPr>
  </w:style>
  <w:style w:type="character" w:customStyle="1" w:styleId="CarCar">
    <w:name w:val="Car Car"/>
    <w:basedOn w:val="Fuentedeprrafopredeter1"/>
    <w:rsid w:val="001D4A31"/>
    <w:rPr>
      <w:rFonts w:ascii="Arial" w:hAnsi="Arial" w:cs="Arial"/>
      <w:b/>
      <w:bCs/>
      <w:sz w:val="24"/>
      <w:szCs w:val="24"/>
    </w:rPr>
  </w:style>
  <w:style w:type="character" w:styleId="Nmerodepgina">
    <w:name w:val="page number"/>
    <w:basedOn w:val="Fuentedeprrafopredeter1"/>
    <w:rsid w:val="001D4A31"/>
  </w:style>
  <w:style w:type="paragraph" w:customStyle="1" w:styleId="Encabezado1">
    <w:name w:val="Encabezado1"/>
    <w:basedOn w:val="Normal"/>
    <w:next w:val="Textoindependiente"/>
    <w:rsid w:val="001D4A31"/>
    <w:pPr>
      <w:jc w:val="center"/>
    </w:pPr>
    <w:rPr>
      <w:rFonts w:ascii="Times New Roman" w:hAnsi="Times New Roman" w:cs="Times New Roman"/>
      <w:i/>
      <w:iCs/>
      <w:spacing w:val="-3"/>
      <w:lang w:val="es-ES_tradnl"/>
    </w:rPr>
  </w:style>
  <w:style w:type="paragraph" w:styleId="Textoindependiente">
    <w:name w:val="Body Text"/>
    <w:basedOn w:val="Normal"/>
    <w:rsid w:val="001D4A31"/>
    <w:pPr>
      <w:spacing w:after="120"/>
    </w:pPr>
  </w:style>
  <w:style w:type="paragraph" w:styleId="Lista">
    <w:name w:val="List"/>
    <w:basedOn w:val="Textoindependiente"/>
    <w:rsid w:val="001D4A31"/>
    <w:rPr>
      <w:rFonts w:cs="Lohit Hindi"/>
    </w:rPr>
  </w:style>
  <w:style w:type="paragraph" w:styleId="Epgrafe">
    <w:name w:val="caption"/>
    <w:basedOn w:val="Normal"/>
    <w:qFormat/>
    <w:rsid w:val="001D4A31"/>
    <w:pPr>
      <w:suppressLineNumbers/>
      <w:spacing w:before="120" w:after="120"/>
    </w:pPr>
    <w:rPr>
      <w:rFonts w:cs="Lohit Hindi"/>
      <w:i/>
      <w:iCs/>
    </w:rPr>
  </w:style>
  <w:style w:type="paragraph" w:customStyle="1" w:styleId="ndice">
    <w:name w:val="Índice"/>
    <w:basedOn w:val="Normal"/>
    <w:rsid w:val="001D4A31"/>
    <w:pPr>
      <w:suppressLineNumbers/>
    </w:pPr>
    <w:rPr>
      <w:rFonts w:cs="Lohit Hindi"/>
    </w:rPr>
  </w:style>
  <w:style w:type="paragraph" w:customStyle="1" w:styleId="Textoindependiente21">
    <w:name w:val="Texto independiente 21"/>
    <w:basedOn w:val="Normal"/>
    <w:rsid w:val="001D4A31"/>
    <w:pPr>
      <w:jc w:val="both"/>
    </w:pPr>
    <w:rPr>
      <w:rFonts w:ascii="Times New Roman" w:hAnsi="Times New Roman" w:cs="Times New Roman"/>
      <w:spacing w:val="-3"/>
      <w:lang w:val="es-ES_tradnl"/>
    </w:rPr>
  </w:style>
  <w:style w:type="paragraph" w:customStyle="1" w:styleId="NormalTahomaSinNegrita">
    <w:name w:val="Normal + Tahoma + Sin Negrita"/>
    <w:basedOn w:val="Normal"/>
    <w:rsid w:val="001D4A31"/>
    <w:pPr>
      <w:jc w:val="both"/>
    </w:pPr>
    <w:rPr>
      <w:b w:val="0"/>
    </w:rPr>
  </w:style>
  <w:style w:type="paragraph" w:styleId="Piedepgina">
    <w:name w:val="footer"/>
    <w:basedOn w:val="Normal"/>
    <w:rsid w:val="001D4A31"/>
    <w:pPr>
      <w:tabs>
        <w:tab w:val="center" w:pos="4252"/>
        <w:tab w:val="right" w:pos="8504"/>
      </w:tabs>
    </w:pPr>
  </w:style>
  <w:style w:type="paragraph" w:customStyle="1" w:styleId="Contenidodelmarco">
    <w:name w:val="Contenido del marco"/>
    <w:basedOn w:val="Textoindependiente"/>
    <w:rsid w:val="001D4A31"/>
  </w:style>
  <w:style w:type="paragraph" w:styleId="Encabezado">
    <w:name w:val="header"/>
    <w:basedOn w:val="Normal"/>
    <w:rsid w:val="001D4A31"/>
    <w:pPr>
      <w:suppressLineNumbers/>
      <w:tabs>
        <w:tab w:val="center" w:pos="4819"/>
        <w:tab w:val="right" w:pos="9638"/>
      </w:tabs>
    </w:pPr>
  </w:style>
  <w:style w:type="paragraph" w:styleId="NormalWeb">
    <w:name w:val="Normal (Web)"/>
    <w:basedOn w:val="Normal"/>
    <w:uiPriority w:val="99"/>
    <w:unhideWhenUsed/>
    <w:rsid w:val="00B12CBC"/>
    <w:pPr>
      <w:widowControl/>
      <w:suppressAutoHyphens w:val="0"/>
      <w:autoSpaceDE/>
      <w:spacing w:before="100" w:beforeAutospacing="1" w:after="100" w:afterAutospacing="1"/>
    </w:pPr>
    <w:rPr>
      <w:rFonts w:ascii="Times New Roman" w:eastAsia="Times New Roman" w:hAnsi="Times New Roman" w:cs="Times New Roman"/>
      <w:b w:val="0"/>
      <w:bCs w:val="0"/>
      <w:lang w:eastAsia="es-ES"/>
    </w:rPr>
  </w:style>
  <w:style w:type="character" w:styleId="Hipervnculo">
    <w:name w:val="Hyperlink"/>
    <w:basedOn w:val="Fuentedeprrafopredeter"/>
    <w:rsid w:val="00AA3C57"/>
    <w:rPr>
      <w:color w:val="0000FF"/>
      <w:u w:val="single"/>
    </w:rPr>
  </w:style>
  <w:style w:type="paragraph" w:styleId="Prrafodelista">
    <w:name w:val="List Paragraph"/>
    <w:basedOn w:val="Normal"/>
    <w:uiPriority w:val="34"/>
    <w:qFormat/>
    <w:rsid w:val="007115C2"/>
    <w:pPr>
      <w:ind w:left="708"/>
    </w:pPr>
  </w:style>
  <w:style w:type="paragraph" w:customStyle="1" w:styleId="Default">
    <w:name w:val="Default"/>
    <w:rsid w:val="003651E4"/>
    <w:pPr>
      <w:autoSpaceDE w:val="0"/>
      <w:autoSpaceDN w:val="0"/>
      <w:adjustRightInd w:val="0"/>
    </w:pPr>
    <w:rPr>
      <w:rFonts w:ascii="Monotype Corsiva" w:hAnsi="Monotype Corsiva" w:cs="Monotype Corsiva"/>
      <w:color w:val="000000"/>
      <w:sz w:val="24"/>
      <w:szCs w:val="24"/>
    </w:rPr>
  </w:style>
</w:styles>
</file>

<file path=word/webSettings.xml><?xml version="1.0" encoding="utf-8"?>
<w:webSettings xmlns:r="http://schemas.openxmlformats.org/officeDocument/2006/relationships" xmlns:w="http://schemas.openxmlformats.org/wordprocessingml/2006/main">
  <w:divs>
    <w:div w:id="735858226">
      <w:bodyDiv w:val="1"/>
      <w:marLeft w:val="0"/>
      <w:marRight w:val="0"/>
      <w:marTop w:val="0"/>
      <w:marBottom w:val="0"/>
      <w:divBdr>
        <w:top w:val="none" w:sz="0" w:space="0" w:color="auto"/>
        <w:left w:val="none" w:sz="0" w:space="0" w:color="auto"/>
        <w:bottom w:val="none" w:sz="0" w:space="0" w:color="auto"/>
        <w:right w:val="none" w:sz="0" w:space="0" w:color="auto"/>
      </w:divBdr>
    </w:div>
    <w:div w:id="1379160642">
      <w:bodyDiv w:val="1"/>
      <w:marLeft w:val="0"/>
      <w:marRight w:val="0"/>
      <w:marTop w:val="0"/>
      <w:marBottom w:val="0"/>
      <w:divBdr>
        <w:top w:val="none" w:sz="0" w:space="0" w:color="auto"/>
        <w:left w:val="none" w:sz="0" w:space="0" w:color="auto"/>
        <w:bottom w:val="none" w:sz="0" w:space="0" w:color="auto"/>
        <w:right w:val="none" w:sz="0" w:space="0" w:color="auto"/>
      </w:divBdr>
    </w:div>
    <w:div w:id="1431777060">
      <w:bodyDiv w:val="1"/>
      <w:marLeft w:val="0"/>
      <w:marRight w:val="0"/>
      <w:marTop w:val="0"/>
      <w:marBottom w:val="0"/>
      <w:divBdr>
        <w:top w:val="none" w:sz="0" w:space="0" w:color="auto"/>
        <w:left w:val="none" w:sz="0" w:space="0" w:color="auto"/>
        <w:bottom w:val="none" w:sz="0" w:space="0" w:color="auto"/>
        <w:right w:val="none" w:sz="0" w:space="0" w:color="auto"/>
      </w:divBdr>
      <w:divsChild>
        <w:div w:id="1421482178">
          <w:marLeft w:val="0"/>
          <w:marRight w:val="0"/>
          <w:marTop w:val="0"/>
          <w:marBottom w:val="0"/>
          <w:divBdr>
            <w:top w:val="none" w:sz="0" w:space="0" w:color="auto"/>
            <w:left w:val="none" w:sz="0" w:space="0" w:color="auto"/>
            <w:bottom w:val="none" w:sz="0" w:space="0" w:color="auto"/>
            <w:right w:val="none" w:sz="0" w:space="0" w:color="auto"/>
          </w:divBdr>
          <w:divsChild>
            <w:div w:id="576867242">
              <w:marLeft w:val="0"/>
              <w:marRight w:val="0"/>
              <w:marTop w:val="0"/>
              <w:marBottom w:val="0"/>
              <w:divBdr>
                <w:top w:val="none" w:sz="0" w:space="0" w:color="auto"/>
                <w:left w:val="none" w:sz="0" w:space="0" w:color="auto"/>
                <w:bottom w:val="none" w:sz="0" w:space="0" w:color="auto"/>
                <w:right w:val="none" w:sz="0" w:space="0" w:color="auto"/>
              </w:divBdr>
            </w:div>
            <w:div w:id="180743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gamaritima.com.u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1A5B5-C8FE-4A11-9049-6B7F6824F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5</Pages>
  <Words>1250</Words>
  <Characters>6877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MEMORIA  ANUAL  2011 – 2012</vt:lpstr>
    </vt:vector>
  </TitlesOfParts>
  <Company/>
  <LinksUpToDate>false</LinksUpToDate>
  <CharactersWithSpaces>8111</CharactersWithSpaces>
  <SharedDoc>false</SharedDoc>
  <HLinks>
    <vt:vector size="6" baseType="variant">
      <vt:variant>
        <vt:i4>3145763</vt:i4>
      </vt:variant>
      <vt:variant>
        <vt:i4>0</vt:i4>
      </vt:variant>
      <vt:variant>
        <vt:i4>0</vt:i4>
      </vt:variant>
      <vt:variant>
        <vt:i4>5</vt:i4>
      </vt:variant>
      <vt:variant>
        <vt:lpwstr>http://www.ligamaritima.com.uy/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ANUAL  2011 – 2012</dc:title>
  <dc:creator>Usuario</dc:creator>
  <cp:lastModifiedBy>pc</cp:lastModifiedBy>
  <cp:revision>33</cp:revision>
  <cp:lastPrinted>2020-10-22T13:39:00Z</cp:lastPrinted>
  <dcterms:created xsi:type="dcterms:W3CDTF">2020-07-30T17:13:00Z</dcterms:created>
  <dcterms:modified xsi:type="dcterms:W3CDTF">2021-09-23T14:54:00Z</dcterms:modified>
</cp:coreProperties>
</file>